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87C" w:rsidRPr="00ED2CD9" w:rsidRDefault="0004387C" w:rsidP="0004387C">
      <w:pPr>
        <w:spacing w:line="0" w:lineRule="atLeast"/>
        <w:jc w:val="center"/>
        <w:rPr>
          <w:rFonts w:ascii="Tahoma" w:hAnsi="Tahoma" w:cs="Tahoma"/>
          <w:b/>
          <w:sz w:val="20"/>
          <w:szCs w:val="20"/>
          <w:lang w:val="sr-Latn-BA"/>
        </w:rPr>
      </w:pPr>
      <w:r w:rsidRPr="00ED2CD9">
        <w:rPr>
          <w:rFonts w:ascii="Tahoma" w:hAnsi="Tahoma" w:cs="Tahoma"/>
          <w:b/>
          <w:sz w:val="20"/>
          <w:szCs w:val="20"/>
          <w:lang w:val="sr-Latn-CS"/>
        </w:rPr>
        <w:t>UGOVOR broj</w:t>
      </w:r>
      <w:r w:rsidR="00036935">
        <w:rPr>
          <w:rFonts w:ascii="Tahoma" w:hAnsi="Tahoma" w:cs="Tahoma"/>
          <w:b/>
          <w:sz w:val="20"/>
          <w:szCs w:val="20"/>
          <w:lang w:val="sr-Cyrl-CS"/>
        </w:rPr>
        <w:t xml:space="preserve"> _____</w:t>
      </w:r>
    </w:p>
    <w:p w:rsidR="0004387C" w:rsidRPr="00ED2CD9" w:rsidRDefault="0004387C" w:rsidP="0004387C">
      <w:pPr>
        <w:spacing w:line="0" w:lineRule="atLeast"/>
        <w:rPr>
          <w:rFonts w:ascii="Tahoma" w:hAnsi="Tahoma" w:cs="Tahoma"/>
          <w:sz w:val="20"/>
          <w:szCs w:val="20"/>
          <w:lang w:val="sr-Cyrl-CS"/>
        </w:rPr>
      </w:pPr>
    </w:p>
    <w:p w:rsidR="0004387C" w:rsidRPr="00ED2CD9" w:rsidRDefault="0004387C" w:rsidP="0004387C">
      <w:pPr>
        <w:spacing w:line="0" w:lineRule="atLeast"/>
        <w:rPr>
          <w:rFonts w:ascii="Tahoma" w:hAnsi="Tahoma" w:cs="Tahoma"/>
          <w:sz w:val="20"/>
          <w:szCs w:val="20"/>
          <w:lang w:val="sr-Latn-CS"/>
        </w:rPr>
      </w:pPr>
      <w:r w:rsidRPr="00ED2CD9">
        <w:rPr>
          <w:rFonts w:ascii="Tahoma" w:hAnsi="Tahoma" w:cs="Tahoma"/>
          <w:sz w:val="20"/>
          <w:szCs w:val="20"/>
          <w:lang w:val="sr-Latn-CS"/>
        </w:rPr>
        <w:t>Zaključen u Modriči, _______ godine između:</w:t>
      </w:r>
      <w:r w:rsidRPr="00ED2CD9">
        <w:rPr>
          <w:rFonts w:ascii="Tahoma" w:hAnsi="Tahoma" w:cs="Tahoma"/>
          <w:sz w:val="20"/>
          <w:szCs w:val="20"/>
          <w:lang w:val="sr-Cyrl-CS"/>
        </w:rPr>
        <w:t xml:space="preserve"> </w:t>
      </w:r>
    </w:p>
    <w:p w:rsidR="0004387C" w:rsidRPr="009A5763" w:rsidRDefault="0004387C" w:rsidP="0004387C">
      <w:pPr>
        <w:spacing w:line="0" w:lineRule="atLeast"/>
        <w:jc w:val="both"/>
        <w:rPr>
          <w:rFonts w:ascii="Tahoma" w:eastAsia="Tahoma" w:hAnsi="Tahoma" w:cs="Tahoma"/>
          <w:sz w:val="20"/>
          <w:szCs w:val="20"/>
          <w:lang w:val="sr-Latn-CS"/>
        </w:rPr>
      </w:pPr>
    </w:p>
    <w:p w:rsidR="0004387C" w:rsidRPr="00633850" w:rsidRDefault="0004387C" w:rsidP="0004387C">
      <w:pPr>
        <w:spacing w:line="0" w:lineRule="atLeast"/>
        <w:jc w:val="both"/>
        <w:rPr>
          <w:rFonts w:ascii="Tahoma" w:hAnsi="Tahoma" w:cs="Tahoma"/>
          <w:sz w:val="20"/>
          <w:szCs w:val="20"/>
          <w:lang w:val="sr-Latn-CS"/>
        </w:rPr>
      </w:pPr>
      <w:r>
        <w:rPr>
          <w:rFonts w:ascii="Tahoma" w:hAnsi="Tahoma" w:cs="Tahoma"/>
          <w:sz w:val="20"/>
          <w:szCs w:val="20"/>
          <w:lang w:val="sr-Latn-CS"/>
        </w:rPr>
        <w:t>__________</w:t>
      </w:r>
      <w:r w:rsidRPr="00CB68DA">
        <w:rPr>
          <w:rFonts w:ascii="Tahoma" w:hAnsi="Tahoma" w:cs="Tahoma"/>
          <w:sz w:val="20"/>
          <w:szCs w:val="20"/>
          <w:lang w:val="sr-Latn-CS"/>
        </w:rPr>
        <w:t>, pravno lice, registrovano prema zakonsk</w:t>
      </w:r>
      <w:r>
        <w:rPr>
          <w:rFonts w:ascii="Tahoma" w:hAnsi="Tahoma" w:cs="Tahoma"/>
          <w:sz w:val="20"/>
          <w:szCs w:val="20"/>
          <w:lang w:val="sr-Latn-CS"/>
        </w:rPr>
        <w:t>im propisima _______</w:t>
      </w:r>
      <w:r w:rsidRPr="00CB68DA">
        <w:rPr>
          <w:rFonts w:ascii="Tahoma" w:hAnsi="Tahoma" w:cs="Tahoma"/>
          <w:sz w:val="20"/>
          <w:szCs w:val="20"/>
          <w:lang w:val="sr-Latn-CS"/>
        </w:rPr>
        <w:t>, sa sjedište</w:t>
      </w:r>
      <w:r>
        <w:rPr>
          <w:rFonts w:ascii="Tahoma" w:hAnsi="Tahoma" w:cs="Tahoma"/>
          <w:sz w:val="20"/>
          <w:szCs w:val="20"/>
          <w:lang w:val="sr-Latn-CS"/>
        </w:rPr>
        <w:t>m na adresi __________</w:t>
      </w:r>
      <w:r w:rsidRPr="00CB68DA">
        <w:rPr>
          <w:rFonts w:ascii="Tahoma" w:hAnsi="Tahoma" w:cs="Tahoma"/>
          <w:sz w:val="20"/>
          <w:szCs w:val="20"/>
          <w:lang w:val="sr-Latn-CS"/>
        </w:rPr>
        <w:t>, zastupa</w:t>
      </w:r>
      <w:r w:rsidR="00633850">
        <w:rPr>
          <w:rFonts w:ascii="Tahoma" w:hAnsi="Tahoma" w:cs="Tahoma"/>
          <w:sz w:val="20"/>
          <w:szCs w:val="20"/>
          <w:lang w:val="sr-Latn-CS"/>
        </w:rPr>
        <w:t>no po _________</w:t>
      </w:r>
      <w:r w:rsidRPr="00CB68DA">
        <w:rPr>
          <w:rFonts w:ascii="Tahoma" w:hAnsi="Tahoma" w:cs="Tahoma"/>
          <w:sz w:val="20"/>
          <w:szCs w:val="20"/>
          <w:lang w:val="sr-Latn-CS"/>
        </w:rPr>
        <w:t>, koji postupa po osnovu Statuta preduzeća,</w:t>
      </w:r>
      <w:r w:rsidR="00633850">
        <w:rPr>
          <w:rFonts w:ascii="Tahoma" w:hAnsi="Tahoma" w:cs="Tahoma"/>
          <w:sz w:val="20"/>
          <w:szCs w:val="20"/>
          <w:lang w:val="sr-Latn-CS"/>
        </w:rPr>
        <w:t xml:space="preserve"> </w:t>
      </w:r>
      <w:r w:rsidRPr="00CB68DA">
        <w:rPr>
          <w:rFonts w:ascii="Tahoma" w:hAnsi="Tahoma" w:cs="Tahoma"/>
          <w:sz w:val="20"/>
          <w:szCs w:val="20"/>
          <w:lang w:val="sr-Latn-CS"/>
        </w:rPr>
        <w:t xml:space="preserve">u daljem </w:t>
      </w:r>
      <w:r w:rsidR="00DE03E2">
        <w:rPr>
          <w:rFonts w:ascii="Tahoma" w:hAnsi="Tahoma" w:cs="Tahoma"/>
          <w:sz w:val="20"/>
          <w:szCs w:val="20"/>
          <w:lang w:val="sr-Latn-CS"/>
        </w:rPr>
        <w:t xml:space="preserve">tekstu </w:t>
      </w:r>
      <w:r w:rsidR="00DE03E2" w:rsidRPr="007A2E71">
        <w:rPr>
          <w:rFonts w:ascii="Tahoma" w:hAnsi="Tahoma" w:cs="Tahoma"/>
          <w:b/>
          <w:sz w:val="20"/>
          <w:szCs w:val="20"/>
          <w:lang w:val="sr-Latn-CS"/>
        </w:rPr>
        <w:t>„</w:t>
      </w:r>
      <w:r w:rsidRPr="007A2E71">
        <w:rPr>
          <w:rFonts w:ascii="Tahoma" w:hAnsi="Tahoma" w:cs="Tahoma"/>
          <w:b/>
          <w:sz w:val="20"/>
          <w:szCs w:val="20"/>
          <w:lang w:val="sr-Latn-CS"/>
        </w:rPr>
        <w:t>Izvršilac“,</w:t>
      </w:r>
      <w:r w:rsidRPr="00CB68DA">
        <w:rPr>
          <w:rFonts w:ascii="Tahoma" w:hAnsi="Tahoma" w:cs="Tahoma"/>
          <w:sz w:val="20"/>
          <w:szCs w:val="20"/>
          <w:lang w:val="sr-Latn-CS"/>
        </w:rPr>
        <w:t xml:space="preserve"> s jedne strane,</w:t>
      </w:r>
    </w:p>
    <w:p w:rsidR="0004387C" w:rsidRPr="009A5763" w:rsidRDefault="0004387C" w:rsidP="0004387C">
      <w:pPr>
        <w:spacing w:line="0" w:lineRule="atLeast"/>
        <w:jc w:val="both"/>
        <w:rPr>
          <w:rFonts w:ascii="Tahoma" w:hAnsi="Tahoma" w:cs="Tahoma"/>
          <w:sz w:val="20"/>
          <w:szCs w:val="20"/>
          <w:lang w:val="sr-Latn-CS"/>
        </w:rPr>
      </w:pPr>
    </w:p>
    <w:p w:rsidR="0004387C" w:rsidRDefault="0004387C" w:rsidP="0004387C">
      <w:pPr>
        <w:spacing w:line="0" w:lineRule="atLeast"/>
        <w:jc w:val="both"/>
        <w:rPr>
          <w:rFonts w:ascii="Tahoma" w:hAnsi="Tahoma" w:cs="Tahoma"/>
          <w:sz w:val="20"/>
          <w:szCs w:val="20"/>
          <w:lang w:val="sr-Cyrl-BA" w:eastAsia="ar-SA"/>
        </w:rPr>
      </w:pPr>
      <w:r w:rsidRPr="00ED2CD9">
        <w:rPr>
          <w:rFonts w:ascii="Tahoma" w:hAnsi="Tahoma" w:cs="Tahoma"/>
          <w:sz w:val="20"/>
          <w:szCs w:val="20"/>
          <w:lang w:val="sr-Latn-CS"/>
        </w:rPr>
        <w:t>i</w:t>
      </w:r>
    </w:p>
    <w:p w:rsidR="0004387C" w:rsidRPr="00ED2CD9" w:rsidRDefault="0004387C" w:rsidP="0004387C">
      <w:pPr>
        <w:spacing w:line="0" w:lineRule="atLeast"/>
        <w:jc w:val="both"/>
        <w:rPr>
          <w:rFonts w:ascii="Tahoma" w:hAnsi="Tahoma" w:cs="Tahoma"/>
          <w:sz w:val="20"/>
          <w:szCs w:val="20"/>
          <w:lang w:val="sr-Latn-CS"/>
        </w:rPr>
      </w:pPr>
    </w:p>
    <w:p w:rsidR="0004387C" w:rsidRDefault="0004387C" w:rsidP="0004387C">
      <w:pPr>
        <w:spacing w:line="0" w:lineRule="atLeast"/>
        <w:jc w:val="both"/>
        <w:rPr>
          <w:rFonts w:ascii="Tahoma" w:hAnsi="Tahoma" w:cs="Tahoma"/>
          <w:sz w:val="20"/>
          <w:szCs w:val="20"/>
          <w:lang w:val="sr-Latn-CS"/>
        </w:rPr>
      </w:pPr>
      <w:r w:rsidRPr="00DE03E2">
        <w:rPr>
          <w:rFonts w:ascii="Tahoma" w:hAnsi="Tahoma" w:cs="Tahoma"/>
          <w:b/>
          <w:sz w:val="20"/>
          <w:szCs w:val="20"/>
          <w:lang w:val="sr-Latn-CS"/>
        </w:rPr>
        <w:t>„Rafinerija ulja Modriča” a.d. Modriča</w:t>
      </w:r>
      <w:r w:rsidRPr="00ED2CD9">
        <w:rPr>
          <w:rFonts w:ascii="Tahoma" w:hAnsi="Tahoma" w:cs="Tahoma"/>
          <w:sz w:val="20"/>
          <w:szCs w:val="20"/>
          <w:lang w:val="sr-Latn-CS"/>
        </w:rPr>
        <w:t>, pravno lice, registrovano u skladu sa zakonskim propisima Republike Srpske</w:t>
      </w:r>
      <w:r w:rsidR="00633850">
        <w:rPr>
          <w:rFonts w:ascii="Tahoma" w:hAnsi="Tahoma" w:cs="Tahoma"/>
          <w:sz w:val="20"/>
          <w:szCs w:val="20"/>
          <w:lang w:val="sr-Latn-CS"/>
        </w:rPr>
        <w:t>/BiH</w:t>
      </w:r>
      <w:r w:rsidRPr="00ED2CD9">
        <w:rPr>
          <w:rFonts w:ascii="Tahoma" w:hAnsi="Tahoma" w:cs="Tahoma"/>
          <w:sz w:val="20"/>
          <w:szCs w:val="20"/>
          <w:lang w:val="sr-Latn-CS"/>
        </w:rPr>
        <w:t>, sa sjedištem na adresi Vojvode Stepe Stepanovića 49, 74</w:t>
      </w:r>
      <w:r w:rsidR="00633850">
        <w:rPr>
          <w:rFonts w:ascii="Tahoma" w:hAnsi="Tahoma" w:cs="Tahoma"/>
          <w:sz w:val="20"/>
          <w:szCs w:val="20"/>
          <w:lang w:val="sr-Latn-CS"/>
        </w:rPr>
        <w:t>480 Modriča</w:t>
      </w:r>
      <w:r w:rsidRPr="00ED2CD9">
        <w:rPr>
          <w:rFonts w:ascii="Tahoma" w:hAnsi="Tahoma" w:cs="Tahoma"/>
          <w:sz w:val="20"/>
          <w:szCs w:val="20"/>
          <w:lang w:val="sr-Latn-CS"/>
        </w:rPr>
        <w:t>, zastupano po generalnom direktoru</w:t>
      </w:r>
      <w:r w:rsidR="00633850">
        <w:rPr>
          <w:rFonts w:ascii="Tahoma" w:hAnsi="Tahoma" w:cs="Tahoma"/>
          <w:sz w:val="20"/>
          <w:szCs w:val="20"/>
          <w:lang w:val="sr-Latn-CS"/>
        </w:rPr>
        <w:t xml:space="preserve"> </w:t>
      </w:r>
      <w:r w:rsidR="00633850" w:rsidRPr="00580776">
        <w:rPr>
          <w:rFonts w:ascii="Tahoma" w:hAnsi="Tahoma" w:cs="Tahoma"/>
          <w:sz w:val="20"/>
          <w:szCs w:val="20"/>
          <w:lang w:val="sr-Latn-CS"/>
        </w:rPr>
        <w:t>Vladimir</w:t>
      </w:r>
      <w:r w:rsidR="00633850">
        <w:rPr>
          <w:rFonts w:ascii="Tahoma" w:hAnsi="Tahoma" w:cs="Tahoma"/>
          <w:sz w:val="20"/>
          <w:szCs w:val="20"/>
          <w:lang w:val="sr-Latn-CS"/>
        </w:rPr>
        <w:t>u</w:t>
      </w:r>
      <w:r w:rsidR="00633850">
        <w:rPr>
          <w:rFonts w:ascii="Tahoma" w:hAnsi="Tahoma" w:cs="Tahoma"/>
          <w:sz w:val="20"/>
          <w:szCs w:val="20"/>
          <w:lang w:val="sr-Latn-BA"/>
        </w:rPr>
        <w:t xml:space="preserve"> Onishchenku</w:t>
      </w:r>
      <w:r w:rsidRPr="00ED2CD9">
        <w:rPr>
          <w:rFonts w:ascii="Tahoma" w:hAnsi="Tahoma" w:cs="Tahoma"/>
          <w:sz w:val="20"/>
          <w:szCs w:val="20"/>
          <w:lang w:val="sr-Latn-CS"/>
        </w:rPr>
        <w:t>, koji postupa po osnovu St</w:t>
      </w:r>
      <w:r w:rsidR="00633850">
        <w:rPr>
          <w:rFonts w:ascii="Tahoma" w:hAnsi="Tahoma" w:cs="Tahoma"/>
          <w:sz w:val="20"/>
          <w:szCs w:val="20"/>
          <w:lang w:val="sr-Latn-CS"/>
        </w:rPr>
        <w:t xml:space="preserve">atuta Društva, u daljem tekstu </w:t>
      </w:r>
      <w:r w:rsidR="00633850" w:rsidRPr="007A2E71">
        <w:rPr>
          <w:rFonts w:ascii="Tahoma" w:hAnsi="Tahoma" w:cs="Tahoma"/>
          <w:b/>
          <w:sz w:val="20"/>
          <w:szCs w:val="20"/>
          <w:lang w:val="sr-Latn-CS"/>
        </w:rPr>
        <w:t>„</w:t>
      </w:r>
      <w:r w:rsidRPr="007A2E71">
        <w:rPr>
          <w:rFonts w:ascii="Tahoma" w:hAnsi="Tahoma" w:cs="Tahoma"/>
          <w:b/>
          <w:sz w:val="20"/>
          <w:szCs w:val="20"/>
          <w:lang w:val="sr-Latn-CS"/>
        </w:rPr>
        <w:t>Naručilac”,</w:t>
      </w:r>
      <w:r w:rsidRPr="00ED2CD9">
        <w:rPr>
          <w:rFonts w:ascii="Tahoma" w:hAnsi="Tahoma" w:cs="Tahoma"/>
          <w:sz w:val="20"/>
          <w:szCs w:val="20"/>
          <w:lang w:val="sr-Latn-CS"/>
        </w:rPr>
        <w:t xml:space="preserve"> sa druge strane, </w:t>
      </w:r>
    </w:p>
    <w:p w:rsidR="0004387C" w:rsidRDefault="0004387C" w:rsidP="0004387C">
      <w:pPr>
        <w:spacing w:line="0" w:lineRule="atLeast"/>
        <w:jc w:val="both"/>
        <w:rPr>
          <w:rFonts w:ascii="Tahoma" w:hAnsi="Tahoma" w:cs="Tahoma"/>
          <w:sz w:val="20"/>
          <w:szCs w:val="20"/>
          <w:lang w:val="sr-Latn-CS"/>
        </w:rPr>
      </w:pPr>
    </w:p>
    <w:p w:rsidR="0004387C" w:rsidRPr="00ED2CD9" w:rsidRDefault="00633850" w:rsidP="0004387C">
      <w:pPr>
        <w:spacing w:line="0" w:lineRule="atLeast"/>
        <w:jc w:val="both"/>
        <w:rPr>
          <w:rFonts w:ascii="Tahoma" w:hAnsi="Tahoma" w:cs="Tahoma"/>
          <w:sz w:val="20"/>
          <w:szCs w:val="20"/>
          <w:lang w:val="sr-Latn-CS"/>
        </w:rPr>
      </w:pPr>
      <w:r>
        <w:rPr>
          <w:rFonts w:ascii="Tahoma" w:hAnsi="Tahoma" w:cs="Tahoma"/>
          <w:sz w:val="20"/>
          <w:szCs w:val="20"/>
          <w:lang w:val="sr-Latn-CS"/>
        </w:rPr>
        <w:t>zajednički navedeni kao „Strane”, pojedinačno kao „S</w:t>
      </w:r>
      <w:r w:rsidR="0004387C" w:rsidRPr="00ED2CD9">
        <w:rPr>
          <w:rFonts w:ascii="Tahoma" w:hAnsi="Tahoma" w:cs="Tahoma"/>
          <w:sz w:val="20"/>
          <w:szCs w:val="20"/>
          <w:lang w:val="sr-Latn-CS"/>
        </w:rPr>
        <w:t>trana”, zaključili su ovaj Ugovor kako slijedi:</w:t>
      </w:r>
    </w:p>
    <w:p w:rsidR="0004387C" w:rsidRPr="00ED2CD9" w:rsidRDefault="0004387C" w:rsidP="0004387C">
      <w:pPr>
        <w:spacing w:line="0" w:lineRule="atLeast"/>
        <w:jc w:val="both"/>
        <w:rPr>
          <w:rFonts w:ascii="Tahoma" w:hAnsi="Tahoma" w:cs="Tahoma"/>
          <w:sz w:val="20"/>
          <w:szCs w:val="20"/>
          <w:lang w:val="sr-Latn-CS"/>
        </w:rPr>
      </w:pPr>
    </w:p>
    <w:p w:rsidR="0004387C" w:rsidRPr="00ED2CD9" w:rsidRDefault="0004387C" w:rsidP="0004387C">
      <w:pPr>
        <w:numPr>
          <w:ilvl w:val="0"/>
          <w:numId w:val="1"/>
        </w:numPr>
        <w:spacing w:line="0" w:lineRule="atLeast"/>
        <w:jc w:val="both"/>
        <w:rPr>
          <w:rFonts w:ascii="Tahoma" w:hAnsi="Tahoma" w:cs="Tahoma"/>
          <w:b/>
          <w:sz w:val="20"/>
          <w:szCs w:val="20"/>
          <w:lang w:val="ru-RU"/>
        </w:rPr>
      </w:pPr>
      <w:r w:rsidRPr="00ED2CD9">
        <w:rPr>
          <w:rFonts w:ascii="Tahoma" w:hAnsi="Tahoma" w:cs="Tahoma"/>
          <w:b/>
          <w:sz w:val="20"/>
          <w:szCs w:val="20"/>
          <w:lang w:val="sr-Latn-CS"/>
        </w:rPr>
        <w:t>PREDMET UGOVORA</w:t>
      </w:r>
    </w:p>
    <w:p w:rsidR="0004387C" w:rsidRPr="00CB68DA" w:rsidRDefault="0004387C" w:rsidP="003C7E3E">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sidRPr="00ED2CD9">
        <w:rPr>
          <w:rFonts w:ascii="Tahoma" w:hAnsi="Tahoma" w:cs="Tahoma"/>
          <w:sz w:val="20"/>
          <w:szCs w:val="20"/>
          <w:lang w:val="sr-Latn-CS"/>
        </w:rPr>
        <w:t xml:space="preserve">1.1. </w:t>
      </w:r>
      <w:r w:rsidRPr="00CB68DA">
        <w:rPr>
          <w:rFonts w:ascii="Tahoma" w:hAnsi="Tahoma" w:cs="Tahoma"/>
          <w:sz w:val="20"/>
          <w:szCs w:val="20"/>
          <w:lang w:val="sr-Latn-CS"/>
        </w:rPr>
        <w:t xml:space="preserve">Izvršilac se obavezuje </w:t>
      </w:r>
      <w:r w:rsidR="007A2E71">
        <w:rPr>
          <w:rFonts w:ascii="Tahoma" w:hAnsi="Tahoma" w:cs="Tahoma"/>
          <w:sz w:val="20"/>
          <w:szCs w:val="20"/>
          <w:lang w:val="sr-Latn-CS"/>
        </w:rPr>
        <w:t>pružiti usluge tehničkog servisa i tehničke podrške</w:t>
      </w:r>
      <w:r w:rsidR="003C7E3E">
        <w:rPr>
          <w:rFonts w:ascii="Tahoma" w:hAnsi="Tahoma" w:cs="Tahoma"/>
          <w:sz w:val="20"/>
          <w:szCs w:val="20"/>
          <w:lang w:val="sr-Latn-CS"/>
        </w:rPr>
        <w:t xml:space="preserve"> (</w:t>
      </w:r>
      <w:r w:rsidR="003C7E3E">
        <w:rPr>
          <w:rFonts w:ascii="Tahoma" w:hAnsi="Tahoma" w:cs="Tahoma"/>
          <w:noProof/>
          <w:sz w:val="20"/>
          <w:szCs w:val="20"/>
          <w:lang w:val="sr-Latn-CS"/>
        </w:rPr>
        <w:t xml:space="preserve">udaljeni pristup - telefonska i online podrška) </w:t>
      </w:r>
      <w:r w:rsidR="007A2E71">
        <w:rPr>
          <w:rFonts w:ascii="Tahoma" w:hAnsi="Tahoma" w:cs="Tahoma"/>
          <w:sz w:val="20"/>
          <w:szCs w:val="20"/>
          <w:lang w:val="sr-Latn-CS"/>
        </w:rPr>
        <w:t>za opremu za punjenje gotovih proizvoda u ambalažu (punilice)</w:t>
      </w:r>
      <w:r>
        <w:rPr>
          <w:rFonts w:ascii="Tahoma" w:hAnsi="Tahoma" w:cs="Tahoma"/>
          <w:sz w:val="20"/>
          <w:szCs w:val="20"/>
          <w:lang w:val="sr-Latn-BA"/>
        </w:rPr>
        <w:t>,</w:t>
      </w:r>
      <w:r>
        <w:rPr>
          <w:rFonts w:ascii="Tahoma" w:hAnsi="Tahoma" w:cs="Tahoma"/>
          <w:sz w:val="20"/>
          <w:szCs w:val="20"/>
          <w:lang w:val="sr-Latn-CS"/>
        </w:rPr>
        <w:t xml:space="preserve"> </w:t>
      </w:r>
      <w:r w:rsidRPr="00F446BB">
        <w:rPr>
          <w:rFonts w:ascii="Tahoma" w:hAnsi="Tahoma" w:cs="Tahoma"/>
          <w:sz w:val="20"/>
          <w:szCs w:val="20"/>
          <w:lang w:val="sr-Latn-CS"/>
        </w:rPr>
        <w:t>na period od 12 mjeseci</w:t>
      </w:r>
      <w:r w:rsidRPr="007A2E71">
        <w:rPr>
          <w:rFonts w:ascii="Tahoma" w:hAnsi="Tahoma" w:cs="Tahoma"/>
          <w:color w:val="FF0000"/>
          <w:sz w:val="20"/>
          <w:szCs w:val="20"/>
          <w:lang w:val="sr-Latn-CS"/>
        </w:rPr>
        <w:t xml:space="preserve"> </w:t>
      </w:r>
      <w:r w:rsidRPr="00CB68DA">
        <w:rPr>
          <w:rFonts w:ascii="Tahoma" w:hAnsi="Tahoma" w:cs="Tahoma"/>
          <w:sz w:val="20"/>
          <w:szCs w:val="20"/>
          <w:lang w:val="sr-Latn-CS"/>
        </w:rPr>
        <w:t>u skladu sa Specifik</w:t>
      </w:r>
      <w:r w:rsidR="007A2E71">
        <w:rPr>
          <w:rFonts w:ascii="Tahoma" w:hAnsi="Tahoma" w:cs="Tahoma"/>
          <w:sz w:val="20"/>
          <w:szCs w:val="20"/>
          <w:lang w:val="sr-Latn-CS"/>
        </w:rPr>
        <w:t>acijom usluga (Prilog br.1) koji čini</w:t>
      </w:r>
      <w:r w:rsidRPr="00CB68DA">
        <w:rPr>
          <w:rFonts w:ascii="Tahoma" w:hAnsi="Tahoma" w:cs="Tahoma"/>
          <w:sz w:val="20"/>
          <w:szCs w:val="20"/>
          <w:lang w:val="sr-Latn-CS"/>
        </w:rPr>
        <w:t xml:space="preserve"> sastavni dio ovog ugovora.</w:t>
      </w:r>
    </w:p>
    <w:p w:rsidR="0004387C" w:rsidRPr="00C33A0F" w:rsidRDefault="0004387C" w:rsidP="0004387C">
      <w:pPr>
        <w:spacing w:line="0" w:lineRule="atLeast"/>
        <w:jc w:val="both"/>
        <w:rPr>
          <w:rFonts w:ascii="Tahoma" w:hAnsi="Tahoma" w:cs="Tahoma"/>
          <w:sz w:val="20"/>
          <w:szCs w:val="20"/>
        </w:rPr>
      </w:pP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1.2</w:t>
      </w:r>
      <w:r w:rsidRPr="00ED2CD9">
        <w:rPr>
          <w:rFonts w:ascii="Tahoma" w:hAnsi="Tahoma" w:cs="Tahoma"/>
          <w:noProof/>
          <w:sz w:val="20"/>
          <w:szCs w:val="20"/>
          <w:lang w:val="sr-Latn-CS"/>
        </w:rPr>
        <w:t>. Sve dozvole, saglasnosti i druge radnje neophodne za pružanje usluga dobija i sprovodi Izvršilac svojim sopstvenim snagama, osim ako nije drugačije izričito predviđeno uslovima ovog Ugovora. Troškovi dozvola, saglasnosti i drugih neophodnih radnji uključeni su u cijenu usluga po Ugovoru.</w:t>
      </w: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1.3</w:t>
      </w:r>
      <w:r w:rsidRPr="00ED2CD9">
        <w:rPr>
          <w:rFonts w:ascii="Tahoma" w:hAnsi="Tahoma" w:cs="Tahoma"/>
          <w:noProof/>
          <w:sz w:val="20"/>
          <w:szCs w:val="20"/>
          <w:lang w:val="sr-Latn-CS"/>
        </w:rPr>
        <w:t>. Tehnički i organizacioni uslo</w:t>
      </w:r>
      <w:r>
        <w:rPr>
          <w:rFonts w:ascii="Tahoma" w:hAnsi="Tahoma" w:cs="Tahoma"/>
          <w:noProof/>
          <w:sz w:val="20"/>
          <w:szCs w:val="20"/>
          <w:lang w:val="sr-Latn-CS"/>
        </w:rPr>
        <w:t>vi, kao i zahtjevi za pružanje u</w:t>
      </w:r>
      <w:r w:rsidRPr="00ED2CD9">
        <w:rPr>
          <w:rFonts w:ascii="Tahoma" w:hAnsi="Tahoma" w:cs="Tahoma"/>
          <w:noProof/>
          <w:sz w:val="20"/>
          <w:szCs w:val="20"/>
          <w:lang w:val="sr-Latn-CS"/>
        </w:rPr>
        <w:t>sluga određeni su Specifikacijom usluga</w:t>
      </w:r>
      <w:r>
        <w:rPr>
          <w:rFonts w:ascii="Tahoma" w:hAnsi="Tahoma" w:cs="Tahoma"/>
          <w:noProof/>
          <w:sz w:val="20"/>
          <w:szCs w:val="20"/>
          <w:lang w:val="sr-Latn-CS"/>
        </w:rPr>
        <w:t xml:space="preserve"> (Prilog br. 1</w:t>
      </w:r>
      <w:r w:rsidRPr="00ED2CD9">
        <w:rPr>
          <w:rFonts w:ascii="Tahoma" w:hAnsi="Tahoma" w:cs="Tahoma"/>
          <w:noProof/>
          <w:sz w:val="20"/>
          <w:szCs w:val="20"/>
          <w:lang w:val="sr-Latn-CS"/>
        </w:rPr>
        <w:t xml:space="preserve"> Ugovor</w:t>
      </w:r>
      <w:r>
        <w:rPr>
          <w:rFonts w:ascii="Tahoma" w:hAnsi="Tahoma" w:cs="Tahoma"/>
          <w:noProof/>
          <w:sz w:val="20"/>
          <w:szCs w:val="20"/>
          <w:lang w:val="sr-Cyrl-BA"/>
        </w:rPr>
        <w:t>а</w:t>
      </w:r>
      <w:r w:rsidRPr="00ED2CD9">
        <w:rPr>
          <w:rFonts w:ascii="Tahoma" w:hAnsi="Tahoma" w:cs="Tahoma"/>
          <w:noProof/>
          <w:sz w:val="20"/>
          <w:szCs w:val="20"/>
          <w:lang w:val="sr-Latn-CS"/>
        </w:rPr>
        <w:t>).</w:t>
      </w:r>
    </w:p>
    <w:p w:rsidR="00DE03E2" w:rsidRPr="00ED2CD9" w:rsidRDefault="00DE03E2"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tabs>
          <w:tab w:val="left" w:pos="1276"/>
        </w:tabs>
        <w:autoSpaceDE w:val="0"/>
        <w:autoSpaceDN w:val="0"/>
        <w:adjustRightInd w:val="0"/>
        <w:spacing w:line="200" w:lineRule="atLeast"/>
        <w:jc w:val="both"/>
        <w:rPr>
          <w:rFonts w:ascii="Tahoma" w:hAnsi="Tahoma" w:cs="Tahoma"/>
          <w:sz w:val="20"/>
          <w:szCs w:val="20"/>
          <w:lang w:val="sr-Cyrl-BA"/>
        </w:rPr>
      </w:pPr>
      <w:r w:rsidRPr="004B5653">
        <w:rPr>
          <w:rFonts w:ascii="Tahoma" w:hAnsi="Tahoma" w:cs="Tahoma"/>
          <w:sz w:val="20"/>
          <w:szCs w:val="20"/>
          <w:lang w:val="sr-Cyrl-BA"/>
        </w:rPr>
        <w:t>1.4.</w:t>
      </w:r>
      <w:r>
        <w:rPr>
          <w:rFonts w:ascii="Tahoma" w:hAnsi="Tahoma" w:cs="Tahoma"/>
          <w:sz w:val="20"/>
          <w:szCs w:val="20"/>
          <w:lang w:val="sr-Latn-BA"/>
        </w:rPr>
        <w:t xml:space="preserve"> Rokovi izvršenja i sadržaj etapa izvršenja usluga određuju se dinami</w:t>
      </w:r>
      <w:r w:rsidR="00464F74">
        <w:rPr>
          <w:rFonts w:ascii="Tahoma" w:hAnsi="Tahoma" w:cs="Tahoma"/>
          <w:sz w:val="20"/>
          <w:szCs w:val="20"/>
          <w:lang w:val="sr-Latn-BA"/>
        </w:rPr>
        <w:t>čkim planom radova (Prilog br. 4</w:t>
      </w:r>
      <w:r>
        <w:rPr>
          <w:rFonts w:ascii="Tahoma" w:hAnsi="Tahoma" w:cs="Tahoma"/>
          <w:sz w:val="20"/>
          <w:szCs w:val="20"/>
          <w:lang w:val="sr-Latn-BA"/>
        </w:rPr>
        <w:t xml:space="preserve"> ugovora).</w:t>
      </w:r>
      <w:r w:rsidRPr="004B5653">
        <w:rPr>
          <w:rFonts w:ascii="Tahoma" w:hAnsi="Tahoma" w:cs="Tahoma"/>
          <w:sz w:val="20"/>
          <w:szCs w:val="20"/>
          <w:lang w:val="sr-Cyrl-BA"/>
        </w:rPr>
        <w:t xml:space="preserve"> </w:t>
      </w:r>
    </w:p>
    <w:p w:rsidR="0004387C" w:rsidRPr="00CA432A"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rPr>
      </w:pP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sidRPr="00ED2CD9">
        <w:rPr>
          <w:rFonts w:ascii="Tahoma" w:hAnsi="Tahoma" w:cs="Tahoma"/>
          <w:noProof/>
          <w:sz w:val="20"/>
          <w:szCs w:val="20"/>
          <w:lang w:val="sr-Latn-CS"/>
        </w:rPr>
        <w:t xml:space="preserve">1.5. </w:t>
      </w:r>
      <w:r>
        <w:rPr>
          <w:rFonts w:ascii="Tahoma" w:hAnsi="Tahoma" w:cs="Tahoma"/>
          <w:noProof/>
          <w:sz w:val="20"/>
          <w:szCs w:val="20"/>
          <w:lang w:val="sr-Latn-CS"/>
        </w:rPr>
        <w:t>Obimi u</w:t>
      </w:r>
      <w:r w:rsidRPr="00ED2CD9">
        <w:rPr>
          <w:rFonts w:ascii="Tahoma" w:hAnsi="Tahoma" w:cs="Tahoma"/>
          <w:noProof/>
          <w:sz w:val="20"/>
          <w:szCs w:val="20"/>
          <w:lang w:val="sr-Latn-CS"/>
        </w:rPr>
        <w:t>sluga koji su pruženi sa odstupanjem od Specifikacije</w:t>
      </w:r>
      <w:r>
        <w:rPr>
          <w:rFonts w:ascii="Tahoma" w:hAnsi="Tahoma" w:cs="Tahoma"/>
          <w:noProof/>
          <w:sz w:val="20"/>
          <w:szCs w:val="20"/>
          <w:lang w:val="sr-Latn-CS"/>
        </w:rPr>
        <w:t xml:space="preserve"> usluga</w:t>
      </w:r>
      <w:r w:rsidRPr="00ED2CD9">
        <w:rPr>
          <w:rFonts w:ascii="Tahoma" w:hAnsi="Tahoma" w:cs="Tahoma"/>
          <w:noProof/>
          <w:sz w:val="20"/>
          <w:szCs w:val="20"/>
          <w:lang w:val="sr-Latn-CS"/>
        </w:rPr>
        <w:t xml:space="preserve"> </w:t>
      </w:r>
      <w:r>
        <w:rPr>
          <w:rFonts w:ascii="Tahoma" w:hAnsi="Tahoma" w:cs="Tahoma"/>
          <w:noProof/>
          <w:sz w:val="20"/>
          <w:szCs w:val="20"/>
          <w:lang w:val="sr-Latn-CS"/>
        </w:rPr>
        <w:t xml:space="preserve"> (Prilog br. 1 </w:t>
      </w:r>
      <w:r w:rsidRPr="00ED2CD9">
        <w:rPr>
          <w:rFonts w:ascii="Tahoma" w:hAnsi="Tahoma" w:cs="Tahoma"/>
          <w:noProof/>
          <w:sz w:val="20"/>
          <w:szCs w:val="20"/>
          <w:lang w:val="sr-Latn-CS"/>
        </w:rPr>
        <w:t>Ugovor</w:t>
      </w:r>
      <w:r>
        <w:rPr>
          <w:rFonts w:ascii="Tahoma" w:hAnsi="Tahoma" w:cs="Tahoma"/>
          <w:noProof/>
          <w:sz w:val="20"/>
          <w:szCs w:val="20"/>
          <w:lang w:val="sr-Cyrl-BA"/>
        </w:rPr>
        <w:t>а</w:t>
      </w:r>
      <w:r w:rsidRPr="00ED2CD9">
        <w:rPr>
          <w:rFonts w:ascii="Tahoma" w:hAnsi="Tahoma" w:cs="Tahoma"/>
          <w:noProof/>
          <w:sz w:val="20"/>
          <w:szCs w:val="20"/>
          <w:lang w:val="sr-Latn-CS"/>
        </w:rPr>
        <w:t>), a koji nisu dogovoreni sa Naručiocem, kao i dodatni obimi Usluga koji su pruženi bez pisane saglasnosti Naručioca, ne prihvaćaju se na naplatu, osim ako se ne radi o nepredviđenim radovima koji su nužni za obezbjeđenje stabilnosti Rezultata usluga, pravilnog toka radova i normalnog korišćenja Rezultata usluga ili za sprečavanje nastanka štete, ako zbog hitnosti ili drugih opravdanih razloga nema mogućnosti da za te radove prethodno obezbjedi nalog Naručioca.U tom slučaju Izvršilac je dužan da bez odlaganja obavijesti Naručioca o nepredviđenim radovima koje je izveo ili je njihovo izvođenje u toku i o razlozima koji su nepredviđene radove izazvali. Izvršilac, koji nije obavijestio Naručioca o potrebi pružanja dodatnih Usluga, nema pravo da traži plaćanje za ove Usluge ni u slučaju da su te Usluge bile uključene u akt o primopredaji koji je potpisao predstavnik Naručioca. Izvršilac ima pravo da plati navedene radove samo uz pisanu saglasnost Naručioca.</w:t>
      </w:r>
    </w:p>
    <w:p w:rsidR="0004387C" w:rsidRPr="00ED2CD9" w:rsidRDefault="0004387C" w:rsidP="0004387C">
      <w:pPr>
        <w:pStyle w:val="ListParagraph"/>
        <w:tabs>
          <w:tab w:val="left" w:pos="1276"/>
        </w:tabs>
        <w:autoSpaceDE w:val="0"/>
        <w:autoSpaceDN w:val="0"/>
        <w:adjustRightInd w:val="0"/>
        <w:spacing w:line="0" w:lineRule="atLeast"/>
        <w:jc w:val="both"/>
        <w:rPr>
          <w:rFonts w:ascii="Tahoma" w:hAnsi="Tahoma" w:cs="Tahoma"/>
          <w:noProof/>
          <w:sz w:val="20"/>
          <w:szCs w:val="20"/>
          <w:lang w:val="sr-Latn-CS"/>
        </w:rPr>
      </w:pP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sidRPr="00ED2CD9">
        <w:rPr>
          <w:rFonts w:ascii="Tahoma" w:hAnsi="Tahoma" w:cs="Tahoma"/>
          <w:noProof/>
          <w:sz w:val="20"/>
          <w:szCs w:val="20"/>
          <w:lang w:val="sr-Latn-CS"/>
        </w:rPr>
        <w:t>1.6. Sve dokumente, informacije, materijale i opremu potrebnu za pružanje usluga dostavlja Izvršilac, osim ako nije drugačije izričito predviđeno uslovima ovog Ugovora. Pružanje usluga vrši se radom i sredstvima Izvršioca, osim ako nije drugačije izričito predviđeno uslovima ovog Ugovora.</w:t>
      </w:r>
    </w:p>
    <w:p w:rsidR="0004387C" w:rsidRPr="00CB68DA"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 xml:space="preserve">1.7. </w:t>
      </w:r>
      <w:r w:rsidRPr="009A5763">
        <w:rPr>
          <w:rFonts w:ascii="Tahoma" w:hAnsi="Tahoma" w:cs="Tahoma"/>
          <w:noProof/>
          <w:sz w:val="20"/>
          <w:szCs w:val="20"/>
          <w:lang w:val="sr-Latn-CS"/>
        </w:rPr>
        <w:t>Mjesto pru</w:t>
      </w:r>
      <w:r w:rsidR="007A2E71">
        <w:rPr>
          <w:rFonts w:ascii="Tahoma" w:hAnsi="Tahoma" w:cs="Tahoma"/>
          <w:noProof/>
          <w:sz w:val="20"/>
          <w:szCs w:val="20"/>
          <w:lang w:val="sr-Latn-CS"/>
        </w:rPr>
        <w:t xml:space="preserve">žanja usluga je industrijski krug Rafinerije ulja Modriča a.d. </w:t>
      </w:r>
    </w:p>
    <w:p w:rsidR="0004387C" w:rsidRPr="00CB68DA" w:rsidRDefault="0004387C" w:rsidP="0004387C">
      <w:pPr>
        <w:pStyle w:val="ListParagraph"/>
        <w:tabs>
          <w:tab w:val="left" w:pos="1276"/>
        </w:tabs>
        <w:autoSpaceDE w:val="0"/>
        <w:autoSpaceDN w:val="0"/>
        <w:adjustRightInd w:val="0"/>
        <w:spacing w:line="0" w:lineRule="atLeast"/>
        <w:ind w:left="1069"/>
        <w:jc w:val="both"/>
        <w:rPr>
          <w:rFonts w:ascii="Tahoma" w:hAnsi="Tahoma" w:cs="Tahoma"/>
          <w:noProof/>
          <w:sz w:val="20"/>
          <w:szCs w:val="20"/>
          <w:lang w:val="sr-Latn-CS"/>
        </w:rPr>
      </w:pPr>
    </w:p>
    <w:p w:rsidR="0004387C" w:rsidRPr="00ED2CD9" w:rsidRDefault="0004387C" w:rsidP="0004387C">
      <w:pPr>
        <w:spacing w:line="0" w:lineRule="atLeast"/>
        <w:jc w:val="both"/>
        <w:rPr>
          <w:rFonts w:ascii="Tahoma" w:hAnsi="Tahoma" w:cs="Tahoma"/>
          <w:b/>
          <w:sz w:val="20"/>
          <w:szCs w:val="20"/>
          <w:lang w:val="sr-Latn-CS"/>
        </w:rPr>
      </w:pPr>
      <w:r w:rsidRPr="00ED2CD9">
        <w:rPr>
          <w:rFonts w:ascii="Tahoma" w:hAnsi="Tahoma" w:cs="Tahoma"/>
          <w:b/>
          <w:sz w:val="20"/>
          <w:szCs w:val="20"/>
          <w:lang w:val="sr-Latn-CS"/>
        </w:rPr>
        <w:t>2. VRIJEDNOST UGOVORA</w:t>
      </w:r>
    </w:p>
    <w:p w:rsidR="0004387C" w:rsidRDefault="0004387C" w:rsidP="0004387C">
      <w:pPr>
        <w:snapToGrid w:val="0"/>
        <w:spacing w:line="0" w:lineRule="atLeast"/>
        <w:jc w:val="both"/>
        <w:rPr>
          <w:rFonts w:ascii="Tahoma" w:hAnsi="Tahoma" w:cs="Tahoma"/>
          <w:sz w:val="20"/>
          <w:szCs w:val="20"/>
          <w:lang w:val="sr-Latn-CS"/>
        </w:rPr>
      </w:pPr>
      <w:r w:rsidRPr="00ED2CD9">
        <w:rPr>
          <w:rFonts w:ascii="Tahoma" w:hAnsi="Tahoma" w:cs="Tahoma"/>
          <w:sz w:val="20"/>
          <w:szCs w:val="20"/>
          <w:lang w:val="sr-Cyrl-CS"/>
        </w:rPr>
        <w:t xml:space="preserve">2.1. </w:t>
      </w:r>
      <w:r w:rsidR="00633850">
        <w:rPr>
          <w:rFonts w:ascii="Tahoma" w:hAnsi="Tahoma" w:cs="Tahoma"/>
          <w:sz w:val="20"/>
          <w:szCs w:val="20"/>
          <w:lang w:val="sr-Latn-BA"/>
        </w:rPr>
        <w:t>Maksimalna</w:t>
      </w:r>
      <w:r>
        <w:rPr>
          <w:rFonts w:ascii="Tahoma" w:hAnsi="Tahoma" w:cs="Tahoma"/>
          <w:sz w:val="20"/>
          <w:szCs w:val="20"/>
          <w:lang w:val="sr-Latn-BA"/>
        </w:rPr>
        <w:t xml:space="preserve"> </w:t>
      </w:r>
      <w:r w:rsidRPr="00ED2CD9">
        <w:rPr>
          <w:rFonts w:ascii="Tahoma" w:hAnsi="Tahoma" w:cs="Tahoma"/>
          <w:sz w:val="20"/>
          <w:szCs w:val="20"/>
          <w:lang w:val="sr-Latn-BA"/>
        </w:rPr>
        <w:t xml:space="preserve"> </w:t>
      </w:r>
      <w:r w:rsidRPr="00ED2CD9">
        <w:rPr>
          <w:rFonts w:ascii="Tahoma" w:hAnsi="Tahoma" w:cs="Tahoma"/>
          <w:sz w:val="20"/>
          <w:szCs w:val="20"/>
          <w:lang w:val="sr-Latn-CS"/>
        </w:rPr>
        <w:t>vrijednost usluga iz predmeta ugov</w:t>
      </w:r>
      <w:r>
        <w:rPr>
          <w:rFonts w:ascii="Tahoma" w:hAnsi="Tahoma" w:cs="Tahoma"/>
          <w:sz w:val="20"/>
          <w:szCs w:val="20"/>
          <w:lang w:val="sr-Latn-CS"/>
        </w:rPr>
        <w:t xml:space="preserve">ora iznosi ______ </w:t>
      </w:r>
      <w:r w:rsidRPr="00ED2CD9">
        <w:rPr>
          <w:rFonts w:ascii="Tahoma" w:hAnsi="Tahoma" w:cs="Tahoma"/>
          <w:sz w:val="20"/>
          <w:szCs w:val="20"/>
          <w:lang w:val="sr-Latn-CS"/>
        </w:rPr>
        <w:t xml:space="preserve">KM </w:t>
      </w:r>
      <w:r>
        <w:rPr>
          <w:rFonts w:ascii="Tahoma" w:hAnsi="Tahoma" w:cs="Tahoma"/>
          <w:sz w:val="20"/>
          <w:szCs w:val="20"/>
          <w:lang w:val="sr-Latn-CS"/>
        </w:rPr>
        <w:t xml:space="preserve">bez PDV-a (__________), odnosno ___________ KM </w:t>
      </w:r>
      <w:r w:rsidRPr="00ED2CD9">
        <w:rPr>
          <w:rFonts w:ascii="Tahoma" w:hAnsi="Tahoma" w:cs="Tahoma"/>
          <w:sz w:val="20"/>
          <w:szCs w:val="20"/>
          <w:lang w:val="sr-Latn-CS"/>
        </w:rPr>
        <w:t>sa uračunatim PDV-om.</w:t>
      </w:r>
    </w:p>
    <w:p w:rsidR="0004387C" w:rsidRPr="0086504A" w:rsidRDefault="0004387C" w:rsidP="0004387C">
      <w:pPr>
        <w:snapToGrid w:val="0"/>
        <w:spacing w:line="0" w:lineRule="atLeast"/>
        <w:jc w:val="both"/>
        <w:rPr>
          <w:rFonts w:ascii="Tahoma" w:hAnsi="Tahoma" w:cs="Tahoma"/>
          <w:sz w:val="20"/>
          <w:szCs w:val="20"/>
          <w:lang w:val="sr-Latn-CS"/>
        </w:rPr>
      </w:pPr>
    </w:p>
    <w:p w:rsidR="0004387C" w:rsidRDefault="0004387C" w:rsidP="0004387C">
      <w:pPr>
        <w:autoSpaceDE w:val="0"/>
        <w:autoSpaceDN w:val="0"/>
        <w:adjustRightInd w:val="0"/>
        <w:spacing w:line="0" w:lineRule="atLeast"/>
        <w:ind w:firstLine="709"/>
        <w:jc w:val="both"/>
        <w:rPr>
          <w:rFonts w:ascii="Tahoma" w:eastAsia="Calibri" w:hAnsi="Tahoma" w:cs="Tahoma"/>
          <w:noProof/>
          <w:sz w:val="20"/>
          <w:szCs w:val="20"/>
          <w:shd w:val="clear" w:color="auto" w:fill="FFFFFF"/>
          <w:lang w:val="sr-Latn-CS"/>
        </w:rPr>
      </w:pPr>
      <w:r w:rsidRPr="008F0840">
        <w:rPr>
          <w:rFonts w:ascii="Tahoma" w:eastAsia="Calibri" w:hAnsi="Tahoma" w:cs="Tahoma"/>
          <w:noProof/>
          <w:sz w:val="20"/>
          <w:szCs w:val="20"/>
          <w:shd w:val="clear" w:color="auto" w:fill="FFFFFF"/>
          <w:lang w:val="sr-Latn-CS"/>
        </w:rPr>
        <w:t>Jedinične cijene usluga iz Priloga br. 1 su fiksne i nepromjenjive za vrijeme trajanja ovog ugovora.</w:t>
      </w:r>
    </w:p>
    <w:p w:rsidR="00036935" w:rsidRDefault="00036935" w:rsidP="0004387C">
      <w:pPr>
        <w:autoSpaceDE w:val="0"/>
        <w:autoSpaceDN w:val="0"/>
        <w:adjustRightInd w:val="0"/>
        <w:spacing w:line="0" w:lineRule="atLeast"/>
        <w:ind w:firstLine="709"/>
        <w:jc w:val="both"/>
        <w:rPr>
          <w:rFonts w:ascii="Tahoma" w:eastAsia="Calibri" w:hAnsi="Tahoma" w:cs="Tahoma"/>
          <w:noProof/>
          <w:sz w:val="20"/>
          <w:szCs w:val="20"/>
          <w:shd w:val="clear" w:color="auto" w:fill="FFFFFF"/>
          <w:lang w:val="sr-Latn-CS"/>
        </w:rPr>
      </w:pPr>
    </w:p>
    <w:p w:rsidR="0004387C" w:rsidRDefault="00036935" w:rsidP="00036935">
      <w:pPr>
        <w:autoSpaceDE w:val="0"/>
        <w:autoSpaceDN w:val="0"/>
        <w:adjustRightInd w:val="0"/>
        <w:spacing w:line="0" w:lineRule="atLeast"/>
        <w:jc w:val="both"/>
        <w:rPr>
          <w:rFonts w:ascii="Tahoma" w:eastAsiaTheme="minorHAnsi" w:hAnsi="Tahoma" w:cs="Tahoma"/>
          <w:sz w:val="20"/>
          <w:szCs w:val="20"/>
          <w:shd w:val="clear" w:color="auto" w:fill="FFFFFF"/>
          <w:lang w:val="sr-Cyrl-BA"/>
        </w:rPr>
      </w:pPr>
      <w:r>
        <w:rPr>
          <w:rFonts w:ascii="Tahoma" w:eastAsiaTheme="minorHAnsi" w:hAnsi="Tahoma" w:cs="Tahoma"/>
          <w:sz w:val="20"/>
          <w:szCs w:val="20"/>
          <w:shd w:val="clear" w:color="auto" w:fill="FFFFFF"/>
          <w:lang w:val="sr-Latn-BA"/>
        </w:rPr>
        <w:t>2</w:t>
      </w:r>
      <w:r>
        <w:rPr>
          <w:rFonts w:ascii="Tahoma" w:eastAsiaTheme="minorHAnsi" w:hAnsi="Tahoma" w:cs="Tahoma"/>
          <w:sz w:val="20"/>
          <w:szCs w:val="20"/>
          <w:shd w:val="clear" w:color="auto" w:fill="FFFFFF"/>
          <w:lang w:val="sr-Cyrl-BA"/>
        </w:rPr>
        <w:t xml:space="preserve">.1.1. </w:t>
      </w:r>
      <w:r>
        <w:rPr>
          <w:rFonts w:ascii="Tahoma" w:eastAsiaTheme="minorHAnsi" w:hAnsi="Tahoma" w:cs="Tahoma"/>
          <w:sz w:val="20"/>
          <w:szCs w:val="20"/>
          <w:shd w:val="clear" w:color="auto" w:fill="FFFFFF"/>
          <w:lang w:val="sr-Latn-BA"/>
        </w:rPr>
        <w:t xml:space="preserve">Naručilac nije obavezan naručiti usluge u maksimalnoj vrijednosti ugovora. Izvršilac će obračunati i fakturisati samo stvarno izvršene usluge. </w:t>
      </w:r>
    </w:p>
    <w:p w:rsidR="00036935" w:rsidRPr="008F0840" w:rsidRDefault="00036935" w:rsidP="00036935">
      <w:pPr>
        <w:autoSpaceDE w:val="0"/>
        <w:autoSpaceDN w:val="0"/>
        <w:adjustRightInd w:val="0"/>
        <w:spacing w:line="0" w:lineRule="atLeast"/>
        <w:jc w:val="both"/>
        <w:rPr>
          <w:rFonts w:ascii="Tahoma" w:eastAsia="Calibri" w:hAnsi="Tahoma" w:cs="Tahoma"/>
          <w:noProof/>
          <w:sz w:val="20"/>
          <w:szCs w:val="20"/>
          <w:shd w:val="clear" w:color="auto" w:fill="FFFFFF"/>
          <w:lang w:val="sr-Latn-CS"/>
        </w:rPr>
      </w:pPr>
    </w:p>
    <w:p w:rsidR="002F56A7" w:rsidRDefault="0004387C" w:rsidP="00DE03E2">
      <w:pPr>
        <w:autoSpaceDE w:val="0"/>
        <w:autoSpaceDN w:val="0"/>
        <w:adjustRightInd w:val="0"/>
        <w:spacing w:line="0" w:lineRule="atLeast"/>
        <w:ind w:firstLine="709"/>
        <w:jc w:val="both"/>
        <w:rPr>
          <w:rFonts w:ascii="Tahoma" w:eastAsia="Calibri" w:hAnsi="Tahoma" w:cs="Tahoma"/>
          <w:noProof/>
          <w:sz w:val="20"/>
          <w:szCs w:val="20"/>
          <w:shd w:val="clear" w:color="auto" w:fill="FFFFFF"/>
          <w:lang w:val="sr-Latn-CS"/>
        </w:rPr>
      </w:pPr>
      <w:r w:rsidRPr="00ED2CD9">
        <w:rPr>
          <w:rFonts w:ascii="Tahoma" w:eastAsia="Calibri" w:hAnsi="Tahoma" w:cs="Tahoma"/>
          <w:noProof/>
          <w:sz w:val="20"/>
          <w:szCs w:val="20"/>
          <w:shd w:val="clear" w:color="auto" w:fill="FFFFFF"/>
          <w:lang w:val="sr-Latn-CS"/>
        </w:rPr>
        <w:t xml:space="preserve">2.2. Izvršilac nema pravo da zahtijeva povećanje fiksne cijene, a Naručilac - njeno smanjenje, uključujući i slučaj kada u trenutku zaključivanja Ugovora nije postojala mogućnost da se predvidi puni obim robe koja se isporučuje, radova koji se izvode i usluga koje se pružaju ili troškova koji su za to potrebni, osim ako se cijena zbog promjenjenih okolnosti poveća ili smanji za više od 10%. </w:t>
      </w:r>
      <w:r w:rsidR="00DE03E2" w:rsidRPr="004B1CEF">
        <w:rPr>
          <w:rFonts w:ascii="Tahoma" w:eastAsia="Calibri" w:hAnsi="Tahoma" w:cs="Tahoma"/>
          <w:noProof/>
          <w:sz w:val="20"/>
          <w:szCs w:val="20"/>
          <w:shd w:val="clear" w:color="auto" w:fill="FFFFFF"/>
          <w:lang w:val="sr-Latn-CS"/>
        </w:rPr>
        <w:t>U tom slučaju može se zahtjevati samo razlika u cijeni koja prelazi 10%, i to nakon obostranog usaglašavanja ugovornih strana, u formi Aneksa Ugovora.</w:t>
      </w:r>
    </w:p>
    <w:p w:rsidR="00DE03E2" w:rsidRPr="00690A5E" w:rsidRDefault="00DE03E2" w:rsidP="00DE03E2">
      <w:pPr>
        <w:autoSpaceDE w:val="0"/>
        <w:autoSpaceDN w:val="0"/>
        <w:adjustRightInd w:val="0"/>
        <w:spacing w:line="0" w:lineRule="atLeast"/>
        <w:ind w:firstLine="709"/>
        <w:jc w:val="both"/>
        <w:rPr>
          <w:rFonts w:ascii="Tahoma" w:eastAsia="Calibri" w:hAnsi="Tahoma" w:cs="Tahoma"/>
          <w:noProof/>
          <w:sz w:val="20"/>
          <w:szCs w:val="20"/>
          <w:shd w:val="clear" w:color="auto" w:fill="FFFFFF"/>
          <w:lang w:val="sr-Latn-CS"/>
        </w:rPr>
      </w:pPr>
      <w:r w:rsidRPr="004B1CEF">
        <w:rPr>
          <w:rFonts w:ascii="Tahoma" w:eastAsia="Calibri" w:hAnsi="Tahoma" w:cs="Tahoma"/>
          <w:noProof/>
          <w:sz w:val="20"/>
          <w:szCs w:val="20"/>
          <w:shd w:val="clear" w:color="auto" w:fill="FFFFFF"/>
          <w:lang w:val="sr-Latn-CS"/>
        </w:rPr>
        <w:lastRenderedPageBreak/>
        <w:t xml:space="preserve"> </w:t>
      </w:r>
    </w:p>
    <w:p w:rsidR="0004387C" w:rsidRPr="00ED2CD9" w:rsidRDefault="0004387C" w:rsidP="0004387C">
      <w:pPr>
        <w:pStyle w:val="ListParagraph"/>
        <w:spacing w:line="0" w:lineRule="atLeast"/>
        <w:ind w:left="0"/>
        <w:jc w:val="both"/>
        <w:rPr>
          <w:rFonts w:ascii="Tahoma" w:hAnsi="Tahoma" w:cs="Tahoma"/>
          <w:b/>
          <w:sz w:val="20"/>
          <w:szCs w:val="20"/>
          <w:lang w:val="sr-Latn-BA"/>
        </w:rPr>
      </w:pPr>
      <w:r w:rsidRPr="00ED2CD9">
        <w:rPr>
          <w:rFonts w:ascii="Tahoma" w:hAnsi="Tahoma" w:cs="Tahoma"/>
          <w:sz w:val="20"/>
          <w:szCs w:val="20"/>
          <w:lang w:val="sr-Latn-RS"/>
        </w:rPr>
        <w:t>2.</w:t>
      </w:r>
      <w:r w:rsidR="00DE03E2">
        <w:rPr>
          <w:rFonts w:ascii="Tahoma" w:hAnsi="Tahoma" w:cs="Tahoma"/>
          <w:sz w:val="20"/>
          <w:szCs w:val="20"/>
          <w:lang w:val="sr-Latn-BA"/>
        </w:rPr>
        <w:t>3</w:t>
      </w:r>
      <w:r w:rsidRPr="00ED2CD9">
        <w:rPr>
          <w:rFonts w:ascii="Tahoma" w:hAnsi="Tahoma" w:cs="Tahoma"/>
          <w:sz w:val="20"/>
          <w:szCs w:val="20"/>
          <w:lang w:val="sr-Latn-RS"/>
        </w:rPr>
        <w:t>. Troškovi ishrane, smještaja i prevoza lica zap</w:t>
      </w:r>
      <w:r>
        <w:rPr>
          <w:rFonts w:ascii="Tahoma" w:hAnsi="Tahoma" w:cs="Tahoma"/>
          <w:sz w:val="20"/>
          <w:szCs w:val="20"/>
          <w:lang w:val="sr-Latn-RS"/>
        </w:rPr>
        <w:t xml:space="preserve">oslenih kod Izvršioca </w:t>
      </w:r>
      <w:r w:rsidRPr="00ED2CD9">
        <w:rPr>
          <w:rFonts w:ascii="Tahoma" w:hAnsi="Tahoma" w:cs="Tahoma"/>
          <w:sz w:val="20"/>
          <w:szCs w:val="20"/>
          <w:lang w:val="sr-Latn-RS"/>
        </w:rPr>
        <w:t>u vezi sa izvršenjem ovog ugovora, uključe</w:t>
      </w:r>
      <w:r>
        <w:rPr>
          <w:rFonts w:ascii="Tahoma" w:hAnsi="Tahoma" w:cs="Tahoma"/>
          <w:sz w:val="20"/>
          <w:szCs w:val="20"/>
          <w:lang w:val="sr-Latn-RS"/>
        </w:rPr>
        <w:t>ni su u ukupnu vrijednost usluga</w:t>
      </w:r>
      <w:r w:rsidRPr="00ED2CD9">
        <w:rPr>
          <w:rFonts w:ascii="Tahoma" w:hAnsi="Tahoma" w:cs="Tahoma"/>
          <w:sz w:val="20"/>
          <w:szCs w:val="20"/>
          <w:lang w:val="sr-Latn-RS"/>
        </w:rPr>
        <w:t xml:space="preserve"> iz predmeta ugovora. </w:t>
      </w:r>
    </w:p>
    <w:p w:rsidR="0004387C" w:rsidRPr="00ED2CD9" w:rsidRDefault="0004387C" w:rsidP="0004387C">
      <w:pPr>
        <w:autoSpaceDE w:val="0"/>
        <w:autoSpaceDN w:val="0"/>
        <w:adjustRightInd w:val="0"/>
        <w:spacing w:line="0" w:lineRule="atLeast"/>
        <w:jc w:val="both"/>
        <w:rPr>
          <w:rFonts w:ascii="Tahoma" w:hAnsi="Tahoma" w:cs="Tahoma"/>
          <w:sz w:val="20"/>
          <w:szCs w:val="20"/>
          <w:lang w:val="sr-Latn-BA"/>
        </w:rPr>
      </w:pPr>
      <w:r w:rsidRPr="00ED2CD9">
        <w:rPr>
          <w:rFonts w:ascii="Tahoma" w:hAnsi="Tahoma" w:cs="Tahoma"/>
          <w:sz w:val="20"/>
          <w:szCs w:val="20"/>
          <w:lang w:val="sr-Latn-BA"/>
        </w:rPr>
        <w:t>U ukupnu vrijednost usluga koje su predmet ovog ugovora uključuju se svi troškovi, izdaci, i rashodi Izvršioca koje je isti imao prilikom izvršenja usluga po ugovoru, uključujući poslovna putovanja zaposlenih Izvršioca, osiguranje kao i ostala obavezna plaćanja, koja se moraju platiti u vezi sa izvršenjem Ugovora.</w:t>
      </w:r>
    </w:p>
    <w:p w:rsidR="0004387C" w:rsidRPr="00ED2CD9" w:rsidRDefault="0004387C" w:rsidP="0004387C">
      <w:pPr>
        <w:spacing w:line="0" w:lineRule="atLeast"/>
        <w:jc w:val="both"/>
        <w:rPr>
          <w:rFonts w:ascii="Tahoma" w:hAnsi="Tahoma" w:cs="Tahoma"/>
          <w:b/>
          <w:sz w:val="20"/>
          <w:szCs w:val="20"/>
          <w:lang w:val="sr-Cyrl-CS"/>
        </w:rPr>
      </w:pPr>
    </w:p>
    <w:p w:rsidR="0004387C" w:rsidRPr="00ED2CD9" w:rsidRDefault="0004387C" w:rsidP="0004387C">
      <w:pPr>
        <w:spacing w:line="0" w:lineRule="atLeast"/>
        <w:jc w:val="both"/>
        <w:rPr>
          <w:rFonts w:ascii="Tahoma" w:hAnsi="Tahoma" w:cs="Tahoma"/>
          <w:b/>
          <w:sz w:val="20"/>
          <w:szCs w:val="20"/>
          <w:lang w:val="sr-Latn-CS"/>
        </w:rPr>
      </w:pPr>
      <w:r w:rsidRPr="00ED2CD9">
        <w:rPr>
          <w:rFonts w:ascii="Tahoma" w:hAnsi="Tahoma" w:cs="Tahoma"/>
          <w:b/>
          <w:sz w:val="20"/>
          <w:szCs w:val="20"/>
          <w:lang w:val="sr-Cyrl-CS"/>
        </w:rPr>
        <w:t xml:space="preserve">3. </w:t>
      </w:r>
      <w:r w:rsidRPr="00ED2CD9">
        <w:rPr>
          <w:rFonts w:ascii="Tahoma" w:hAnsi="Tahoma" w:cs="Tahoma"/>
          <w:b/>
          <w:sz w:val="20"/>
          <w:szCs w:val="20"/>
          <w:lang w:val="sr-Latn-CS"/>
        </w:rPr>
        <w:t>NAČIN PLAĆANJA</w:t>
      </w:r>
    </w:p>
    <w:p w:rsidR="0004387C"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sidRPr="00ED2CD9">
        <w:rPr>
          <w:rFonts w:ascii="Tahoma" w:hAnsi="Tahoma" w:cs="Tahoma"/>
          <w:sz w:val="20"/>
          <w:szCs w:val="20"/>
        </w:rPr>
        <w:t xml:space="preserve">3.1. </w:t>
      </w:r>
      <w:r w:rsidRPr="00ED2CD9">
        <w:rPr>
          <w:rFonts w:ascii="Tahoma" w:hAnsi="Tahoma" w:cs="Tahoma"/>
          <w:noProof/>
          <w:sz w:val="20"/>
          <w:szCs w:val="20"/>
          <w:lang w:val="sr-Latn-CS"/>
        </w:rPr>
        <w:t>Plaćanja po ovom Ugovoru vrši Naručilac na sljedeći način:</w:t>
      </w: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pStyle w:val="ListParagraph"/>
        <w:autoSpaceDE w:val="0"/>
        <w:autoSpaceDN w:val="0"/>
        <w:adjustRightInd w:val="0"/>
        <w:spacing w:line="0" w:lineRule="atLeast"/>
        <w:ind w:left="0"/>
        <w:jc w:val="both"/>
        <w:rPr>
          <w:rFonts w:ascii="Tahoma" w:hAnsi="Tahoma" w:cs="Tahoma"/>
          <w:sz w:val="20"/>
          <w:szCs w:val="20"/>
          <w:lang w:val="sr-Latn-BA"/>
        </w:rPr>
      </w:pPr>
      <w:r w:rsidRPr="00ED2CD9">
        <w:rPr>
          <w:rFonts w:ascii="Tahoma" w:hAnsi="Tahoma" w:cs="Tahoma"/>
          <w:noProof/>
          <w:sz w:val="20"/>
          <w:szCs w:val="20"/>
          <w:lang w:val="sr-Latn-CS"/>
        </w:rPr>
        <w:t>3.1.1. 100% nakon završe</w:t>
      </w:r>
      <w:r>
        <w:rPr>
          <w:rFonts w:ascii="Tahoma" w:hAnsi="Tahoma" w:cs="Tahoma"/>
          <w:noProof/>
          <w:sz w:val="20"/>
          <w:szCs w:val="20"/>
          <w:lang w:val="sr-Latn-CS"/>
        </w:rPr>
        <w:t>nih usluga, a u roku od __</w:t>
      </w:r>
      <w:r w:rsidR="00F446BB">
        <w:rPr>
          <w:rFonts w:ascii="Tahoma" w:hAnsi="Tahoma" w:cs="Tahoma"/>
          <w:noProof/>
          <w:sz w:val="20"/>
          <w:szCs w:val="20"/>
          <w:lang w:val="sr-Latn-CS"/>
        </w:rPr>
        <w:t>__</w:t>
      </w:r>
      <w:r>
        <w:rPr>
          <w:rFonts w:ascii="Tahoma" w:hAnsi="Tahoma" w:cs="Tahoma"/>
          <w:noProof/>
          <w:sz w:val="20"/>
          <w:szCs w:val="20"/>
          <w:lang w:val="sr-Latn-CS"/>
        </w:rPr>
        <w:t xml:space="preserve"> </w:t>
      </w:r>
      <w:r w:rsidRPr="00ED2CD9">
        <w:rPr>
          <w:rFonts w:ascii="Tahoma" w:hAnsi="Tahoma" w:cs="Tahoma"/>
          <w:noProof/>
          <w:sz w:val="20"/>
          <w:szCs w:val="20"/>
          <w:lang w:val="sr-Latn-CS"/>
        </w:rPr>
        <w:t>dana od dana potpisivanja Akta o primopredaji izvršenih usluga i ispostavljenog računa-fakture</w:t>
      </w:r>
      <w:r w:rsidRPr="00ED2CD9">
        <w:rPr>
          <w:rFonts w:ascii="Tahoma" w:hAnsi="Tahoma" w:cs="Tahoma"/>
          <w:sz w:val="20"/>
          <w:szCs w:val="20"/>
          <w:lang w:val="sr-Latn-BA"/>
        </w:rPr>
        <w:t xml:space="preserve">, prema </w:t>
      </w:r>
      <w:r>
        <w:rPr>
          <w:rFonts w:ascii="Tahoma" w:hAnsi="Tahoma" w:cs="Tahoma"/>
          <w:sz w:val="20"/>
          <w:szCs w:val="20"/>
          <w:lang w:val="sr-Latn-BA"/>
        </w:rPr>
        <w:t>bankarskim rekvizitima iz čl. 13</w:t>
      </w:r>
      <w:r w:rsidRPr="00ED2CD9">
        <w:rPr>
          <w:rFonts w:ascii="Tahoma" w:hAnsi="Tahoma" w:cs="Tahoma"/>
          <w:sz w:val="20"/>
          <w:szCs w:val="20"/>
          <w:lang w:val="sr-Latn-BA"/>
        </w:rPr>
        <w:t xml:space="preserve"> ovog ugovora.</w:t>
      </w:r>
    </w:p>
    <w:p w:rsidR="0004387C" w:rsidRPr="00ED2CD9" w:rsidRDefault="0004387C" w:rsidP="0004387C">
      <w:pPr>
        <w:pStyle w:val="ListParagraph"/>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snapToGrid w:val="0"/>
        <w:spacing w:line="0" w:lineRule="atLeast"/>
        <w:jc w:val="both"/>
        <w:rPr>
          <w:rFonts w:ascii="Tahoma" w:hAnsi="Tahoma" w:cs="Tahoma"/>
          <w:noProof/>
          <w:sz w:val="20"/>
          <w:szCs w:val="20"/>
          <w:lang w:val="sr-Latn-CS"/>
        </w:rPr>
      </w:pPr>
      <w:r>
        <w:rPr>
          <w:rFonts w:ascii="Tahoma" w:hAnsi="Tahoma" w:cs="Tahoma"/>
          <w:sz w:val="20"/>
          <w:szCs w:val="20"/>
        </w:rPr>
        <w:t xml:space="preserve">3.1.2. </w:t>
      </w:r>
      <w:r w:rsidRPr="00ED2CD9">
        <w:rPr>
          <w:rFonts w:ascii="Tahoma" w:hAnsi="Tahoma" w:cs="Tahoma"/>
          <w:noProof/>
          <w:sz w:val="20"/>
          <w:szCs w:val="20"/>
          <w:lang w:val="sr-Latn-CS"/>
        </w:rPr>
        <w:t>Izvršilac je dužan da ispostavi račun-fakturu najkasnije u roku od pet kalendarskih dana, računajući od dana potpisivanja Akta o primoredaji izvršene usluge</w:t>
      </w:r>
      <w:r w:rsidR="00633850">
        <w:rPr>
          <w:rFonts w:ascii="Tahoma" w:hAnsi="Tahoma" w:cs="Tahoma"/>
          <w:noProof/>
          <w:sz w:val="20"/>
          <w:szCs w:val="20"/>
          <w:lang w:val="sr-Latn-CS"/>
        </w:rPr>
        <w:t>.</w:t>
      </w:r>
    </w:p>
    <w:p w:rsidR="00633850" w:rsidRPr="00ED2CD9" w:rsidRDefault="00633850" w:rsidP="0004387C">
      <w:pPr>
        <w:snapToGrid w:val="0"/>
        <w:spacing w:line="0" w:lineRule="atLeast"/>
        <w:jc w:val="both"/>
        <w:rPr>
          <w:rFonts w:ascii="Tahoma" w:hAnsi="Tahoma" w:cs="Tahoma"/>
          <w:sz w:val="20"/>
          <w:szCs w:val="20"/>
        </w:rPr>
      </w:pPr>
    </w:p>
    <w:p w:rsidR="0004387C" w:rsidRPr="00ED2CD9" w:rsidRDefault="00DE03E2" w:rsidP="00DE03E2">
      <w:pPr>
        <w:snapToGrid w:val="0"/>
        <w:spacing w:line="0" w:lineRule="atLeast"/>
        <w:jc w:val="both"/>
        <w:rPr>
          <w:rFonts w:ascii="Tahoma" w:hAnsi="Tahoma" w:cs="Tahoma"/>
          <w:sz w:val="20"/>
          <w:szCs w:val="20"/>
        </w:rPr>
      </w:pPr>
      <w:r>
        <w:rPr>
          <w:rFonts w:ascii="Tahoma" w:hAnsi="Tahoma" w:cs="Tahoma"/>
          <w:sz w:val="20"/>
          <w:szCs w:val="20"/>
        </w:rPr>
        <w:t>3.2. P</w:t>
      </w:r>
      <w:r w:rsidR="0004387C" w:rsidRPr="00ED2CD9">
        <w:rPr>
          <w:rFonts w:ascii="Tahoma" w:hAnsi="Tahoma" w:cs="Tahoma"/>
          <w:sz w:val="20"/>
          <w:szCs w:val="20"/>
        </w:rPr>
        <w:t>laćanje usluga</w:t>
      </w:r>
      <w:r w:rsidR="00633850">
        <w:rPr>
          <w:rFonts w:ascii="Tahoma" w:hAnsi="Tahoma" w:cs="Tahoma"/>
          <w:sz w:val="20"/>
          <w:szCs w:val="20"/>
        </w:rPr>
        <w:t>,</w:t>
      </w:r>
      <w:r w:rsidR="0004387C" w:rsidRPr="00ED2CD9">
        <w:rPr>
          <w:rFonts w:ascii="Tahoma" w:hAnsi="Tahoma" w:cs="Tahoma"/>
          <w:sz w:val="20"/>
          <w:szCs w:val="20"/>
        </w:rPr>
        <w:t xml:space="preserve"> koje je obavio Izvršilac</w:t>
      </w:r>
      <w:r w:rsidR="00633850">
        <w:rPr>
          <w:rFonts w:ascii="Tahoma" w:hAnsi="Tahoma" w:cs="Tahoma"/>
          <w:sz w:val="20"/>
          <w:szCs w:val="20"/>
        </w:rPr>
        <w:t>,</w:t>
      </w:r>
      <w:r w:rsidR="0004387C" w:rsidRPr="00ED2CD9">
        <w:rPr>
          <w:rFonts w:ascii="Tahoma" w:hAnsi="Tahoma" w:cs="Tahoma"/>
          <w:sz w:val="20"/>
          <w:szCs w:val="20"/>
        </w:rPr>
        <w:t xml:space="preserve"> vrši Naručilac po potpisanom Ugovoru i na osnovu dostavljenih dokumenata:</w:t>
      </w:r>
    </w:p>
    <w:p w:rsidR="0004387C" w:rsidRPr="00ED2CD9" w:rsidRDefault="0004387C" w:rsidP="0004387C">
      <w:pPr>
        <w:spacing w:line="0" w:lineRule="atLeast"/>
        <w:jc w:val="both"/>
        <w:rPr>
          <w:rFonts w:ascii="Tahoma" w:hAnsi="Tahoma" w:cs="Tahoma"/>
          <w:sz w:val="20"/>
          <w:szCs w:val="20"/>
        </w:rPr>
      </w:pPr>
      <w:r w:rsidRPr="00ED2CD9">
        <w:rPr>
          <w:rFonts w:ascii="Tahoma" w:hAnsi="Tahoma" w:cs="Tahoma"/>
          <w:sz w:val="20"/>
          <w:szCs w:val="20"/>
        </w:rPr>
        <w:t>-</w:t>
      </w:r>
      <w:r w:rsidR="00DE03E2">
        <w:rPr>
          <w:rFonts w:ascii="Tahoma" w:hAnsi="Tahoma" w:cs="Tahoma"/>
          <w:sz w:val="20"/>
          <w:szCs w:val="20"/>
        </w:rPr>
        <w:t xml:space="preserve"> </w:t>
      </w:r>
      <w:r w:rsidRPr="00ED2CD9">
        <w:rPr>
          <w:rFonts w:ascii="Tahoma" w:hAnsi="Tahoma" w:cs="Tahoma"/>
          <w:sz w:val="20"/>
          <w:szCs w:val="20"/>
        </w:rPr>
        <w:t>račun – 2</w:t>
      </w:r>
      <w:r w:rsidR="00633850">
        <w:rPr>
          <w:rFonts w:ascii="Tahoma" w:hAnsi="Tahoma" w:cs="Tahoma"/>
          <w:sz w:val="20"/>
          <w:szCs w:val="20"/>
        </w:rPr>
        <w:t xml:space="preserve"> originalna primjerka</w:t>
      </w:r>
      <w:r w:rsidRPr="00ED2CD9">
        <w:rPr>
          <w:rFonts w:ascii="Tahoma" w:hAnsi="Tahoma" w:cs="Tahoma"/>
          <w:sz w:val="20"/>
          <w:szCs w:val="20"/>
        </w:rPr>
        <w:t>,</w:t>
      </w:r>
    </w:p>
    <w:p w:rsidR="0004387C" w:rsidRPr="00B35233" w:rsidRDefault="0004387C" w:rsidP="0004387C">
      <w:pPr>
        <w:spacing w:line="0" w:lineRule="atLeast"/>
        <w:jc w:val="both"/>
        <w:rPr>
          <w:rFonts w:ascii="Tahoma" w:hAnsi="Tahoma" w:cs="Tahoma"/>
          <w:sz w:val="20"/>
          <w:szCs w:val="20"/>
        </w:rPr>
      </w:pPr>
      <w:r w:rsidRPr="00ED2CD9">
        <w:rPr>
          <w:rFonts w:ascii="Tahoma" w:hAnsi="Tahoma" w:cs="Tahoma"/>
          <w:sz w:val="20"/>
          <w:szCs w:val="20"/>
        </w:rPr>
        <w:t>- Akt o primopredaji izvršene usluge - 2 origin</w:t>
      </w:r>
      <w:r w:rsidR="00633850">
        <w:rPr>
          <w:rFonts w:ascii="Tahoma" w:hAnsi="Tahoma" w:cs="Tahoma"/>
          <w:sz w:val="20"/>
          <w:szCs w:val="20"/>
        </w:rPr>
        <w:t>alna primjerka,</w:t>
      </w:r>
      <w:r>
        <w:rPr>
          <w:rFonts w:ascii="Tahoma" w:hAnsi="Tahoma" w:cs="Tahoma"/>
          <w:sz w:val="20"/>
          <w:szCs w:val="20"/>
        </w:rPr>
        <w:t xml:space="preserve"> koji sadrži slijedeće podatke:</w:t>
      </w:r>
    </w:p>
    <w:p w:rsidR="0004387C" w:rsidRPr="00ED2CD9" w:rsidRDefault="0004387C" w:rsidP="0004387C">
      <w:pPr>
        <w:snapToGrid w:val="0"/>
        <w:spacing w:line="0" w:lineRule="atLeast"/>
        <w:jc w:val="both"/>
        <w:rPr>
          <w:rFonts w:ascii="Tahoma" w:hAnsi="Tahoma" w:cs="Tahoma"/>
          <w:sz w:val="20"/>
          <w:szCs w:val="20"/>
        </w:rPr>
      </w:pPr>
      <w:r w:rsidRPr="00ED2CD9">
        <w:rPr>
          <w:rFonts w:ascii="Tahoma" w:hAnsi="Tahoma" w:cs="Tahoma"/>
          <w:color w:val="FF0000"/>
          <w:sz w:val="20"/>
          <w:szCs w:val="20"/>
        </w:rPr>
        <w:t xml:space="preserve">- </w:t>
      </w:r>
      <w:r w:rsidRPr="00ED2CD9">
        <w:rPr>
          <w:rFonts w:ascii="Tahoma" w:hAnsi="Tahoma" w:cs="Tahoma"/>
          <w:sz w:val="20"/>
          <w:szCs w:val="20"/>
        </w:rPr>
        <w:t>Kratak opis usluga,</w:t>
      </w:r>
    </w:p>
    <w:p w:rsidR="0004387C" w:rsidRPr="00ED2CD9" w:rsidRDefault="0004387C" w:rsidP="0004387C">
      <w:pPr>
        <w:tabs>
          <w:tab w:val="left" w:pos="1226"/>
        </w:tabs>
        <w:suppressAutoHyphens/>
        <w:snapToGrid w:val="0"/>
        <w:spacing w:line="0" w:lineRule="atLeast"/>
        <w:jc w:val="both"/>
        <w:rPr>
          <w:rFonts w:ascii="Tahoma" w:hAnsi="Tahoma" w:cs="Tahoma"/>
          <w:sz w:val="20"/>
          <w:szCs w:val="20"/>
        </w:rPr>
      </w:pPr>
      <w:r w:rsidRPr="00ED2CD9">
        <w:rPr>
          <w:rFonts w:ascii="Tahoma" w:hAnsi="Tahoma" w:cs="Tahoma"/>
          <w:sz w:val="20"/>
          <w:szCs w:val="20"/>
        </w:rPr>
        <w:t>- Period izvođenja usluga,</w:t>
      </w:r>
    </w:p>
    <w:p w:rsidR="0004387C" w:rsidRPr="00ED2CD9" w:rsidRDefault="0004387C" w:rsidP="0004387C">
      <w:pPr>
        <w:tabs>
          <w:tab w:val="left" w:pos="1226"/>
        </w:tabs>
        <w:suppressAutoHyphens/>
        <w:snapToGrid w:val="0"/>
        <w:spacing w:line="0" w:lineRule="atLeast"/>
        <w:jc w:val="both"/>
        <w:rPr>
          <w:rFonts w:ascii="Tahoma" w:hAnsi="Tahoma" w:cs="Tahoma"/>
          <w:sz w:val="20"/>
          <w:szCs w:val="20"/>
        </w:rPr>
      </w:pPr>
      <w:r w:rsidRPr="00ED2CD9">
        <w:rPr>
          <w:rFonts w:ascii="Tahoma" w:hAnsi="Tahoma" w:cs="Tahoma"/>
          <w:sz w:val="20"/>
          <w:szCs w:val="20"/>
        </w:rPr>
        <w:t>- Mjesto vršenja usluga,</w:t>
      </w:r>
    </w:p>
    <w:p w:rsidR="0004387C" w:rsidRPr="00ED2CD9" w:rsidRDefault="0004387C" w:rsidP="0004387C">
      <w:pPr>
        <w:tabs>
          <w:tab w:val="left" w:pos="1226"/>
        </w:tabs>
        <w:suppressAutoHyphens/>
        <w:snapToGrid w:val="0"/>
        <w:spacing w:line="0" w:lineRule="atLeast"/>
        <w:jc w:val="both"/>
        <w:rPr>
          <w:rFonts w:ascii="Tahoma" w:hAnsi="Tahoma" w:cs="Tahoma"/>
          <w:sz w:val="20"/>
          <w:szCs w:val="20"/>
        </w:rPr>
      </w:pPr>
      <w:r w:rsidRPr="00ED2CD9">
        <w:rPr>
          <w:rFonts w:ascii="Tahoma" w:hAnsi="Tahoma" w:cs="Tahoma"/>
          <w:sz w:val="20"/>
          <w:szCs w:val="20"/>
        </w:rPr>
        <w:t>- Broj i datum ugovora, zahtjeva ili komercijalne ponude,</w:t>
      </w:r>
    </w:p>
    <w:p w:rsidR="0004387C" w:rsidRDefault="0004387C" w:rsidP="0004387C">
      <w:pPr>
        <w:spacing w:line="0" w:lineRule="atLeast"/>
        <w:jc w:val="both"/>
        <w:rPr>
          <w:rFonts w:ascii="Tahoma" w:hAnsi="Tahoma" w:cs="Tahoma"/>
          <w:sz w:val="20"/>
          <w:szCs w:val="20"/>
          <w:lang w:val="sr-Latn-CS"/>
        </w:rPr>
      </w:pPr>
      <w:r w:rsidRPr="00ED2CD9">
        <w:rPr>
          <w:rFonts w:ascii="Tahoma" w:hAnsi="Tahoma" w:cs="Tahoma"/>
          <w:sz w:val="20"/>
          <w:szCs w:val="20"/>
          <w:lang w:val="sr-Cyrl-RS"/>
        </w:rPr>
        <w:t xml:space="preserve">- </w:t>
      </w:r>
      <w:r w:rsidRPr="00ED2CD9">
        <w:rPr>
          <w:rFonts w:ascii="Tahoma" w:hAnsi="Tahoma" w:cs="Tahoma"/>
          <w:sz w:val="20"/>
          <w:szCs w:val="20"/>
          <w:lang w:val="sr-Latn-CS"/>
        </w:rPr>
        <w:t>ugovorena vrijednost,</w:t>
      </w:r>
    </w:p>
    <w:p w:rsidR="0004387C" w:rsidRDefault="0004387C" w:rsidP="0004387C">
      <w:pPr>
        <w:spacing w:line="0" w:lineRule="atLeast"/>
        <w:jc w:val="both"/>
        <w:rPr>
          <w:rFonts w:ascii="Tahoma" w:hAnsi="Tahoma" w:cs="Tahoma"/>
          <w:sz w:val="20"/>
          <w:szCs w:val="20"/>
          <w:lang w:val="sr-Latn-CS"/>
        </w:rPr>
      </w:pPr>
      <w:r w:rsidRPr="00ED2CD9">
        <w:rPr>
          <w:rFonts w:ascii="Tahoma" w:hAnsi="Tahoma" w:cs="Tahoma"/>
          <w:sz w:val="20"/>
          <w:szCs w:val="20"/>
          <w:lang w:val="sr-Latn-CS"/>
        </w:rPr>
        <w:t>- ime i potpis ovlaštenih predstavnika Naručioca i Izvršioca.</w:t>
      </w:r>
    </w:p>
    <w:p w:rsidR="00DE03E2" w:rsidRPr="00ED2CD9" w:rsidRDefault="00DE03E2" w:rsidP="0004387C">
      <w:pPr>
        <w:spacing w:line="0" w:lineRule="atLeast"/>
        <w:jc w:val="both"/>
        <w:rPr>
          <w:rFonts w:ascii="Tahoma" w:hAnsi="Tahoma" w:cs="Tahoma"/>
          <w:sz w:val="20"/>
          <w:szCs w:val="20"/>
          <w:lang w:val="sr-Latn-CS"/>
        </w:rPr>
      </w:pPr>
    </w:p>
    <w:p w:rsidR="0004387C" w:rsidRDefault="0004387C" w:rsidP="0004387C">
      <w:pPr>
        <w:spacing w:line="0" w:lineRule="atLeast"/>
        <w:jc w:val="both"/>
        <w:rPr>
          <w:rFonts w:ascii="Tahoma" w:hAnsi="Tahoma" w:cs="Tahoma"/>
          <w:sz w:val="20"/>
          <w:szCs w:val="20"/>
          <w:lang w:val="sr-Latn-CS"/>
        </w:rPr>
      </w:pPr>
      <w:r w:rsidRPr="00ED2CD9">
        <w:rPr>
          <w:rFonts w:ascii="Tahoma" w:hAnsi="Tahoma" w:cs="Tahoma"/>
          <w:sz w:val="20"/>
          <w:szCs w:val="20"/>
          <w:lang w:val="sr-Cyrl-CS"/>
        </w:rPr>
        <w:t>3.</w:t>
      </w:r>
      <w:r>
        <w:rPr>
          <w:rFonts w:ascii="Tahoma" w:hAnsi="Tahoma" w:cs="Tahoma"/>
          <w:sz w:val="20"/>
          <w:szCs w:val="20"/>
          <w:lang w:val="sr-Latn-BA"/>
        </w:rPr>
        <w:t>3</w:t>
      </w:r>
      <w:r w:rsidRPr="00ED2CD9">
        <w:rPr>
          <w:rFonts w:ascii="Tahoma" w:hAnsi="Tahoma" w:cs="Tahoma"/>
          <w:sz w:val="20"/>
          <w:szCs w:val="20"/>
          <w:lang w:val="sr-Cyrl-CS"/>
        </w:rPr>
        <w:t xml:space="preserve">. </w:t>
      </w:r>
      <w:r w:rsidRPr="00ED2CD9">
        <w:rPr>
          <w:rFonts w:ascii="Tahoma" w:hAnsi="Tahoma" w:cs="Tahoma"/>
          <w:sz w:val="20"/>
          <w:szCs w:val="20"/>
          <w:lang w:val="sr-Latn-CS"/>
        </w:rPr>
        <w:t>Datumom plaćanja smatra se datum prenosa novčanih sredstava sa žiro-računa Naručioca na račun Izvršioca.</w:t>
      </w:r>
    </w:p>
    <w:p w:rsidR="00DE03E2" w:rsidRPr="00ED2CD9" w:rsidRDefault="00DE03E2" w:rsidP="0004387C">
      <w:pPr>
        <w:spacing w:line="0" w:lineRule="atLeast"/>
        <w:jc w:val="both"/>
        <w:rPr>
          <w:rFonts w:ascii="Tahoma" w:hAnsi="Tahoma" w:cs="Tahoma"/>
          <w:sz w:val="20"/>
          <w:szCs w:val="20"/>
          <w:lang w:val="sr-Latn-CS"/>
        </w:rPr>
      </w:pPr>
    </w:p>
    <w:p w:rsidR="0004387C" w:rsidRPr="00DE03E2" w:rsidRDefault="0004387C" w:rsidP="00DE03E2">
      <w:pPr>
        <w:autoSpaceDE w:val="0"/>
        <w:autoSpaceDN w:val="0"/>
        <w:adjustRightInd w:val="0"/>
        <w:spacing w:line="0" w:lineRule="atLeast"/>
        <w:jc w:val="both"/>
        <w:rPr>
          <w:rFonts w:ascii="Tahoma" w:hAnsi="Tahoma" w:cs="Tahoma"/>
          <w:sz w:val="20"/>
          <w:szCs w:val="20"/>
          <w:lang w:val="sr-Latn-BA" w:eastAsia="ar-SA"/>
        </w:rPr>
      </w:pPr>
      <w:r>
        <w:rPr>
          <w:rFonts w:ascii="Tahoma" w:hAnsi="Tahoma" w:cs="Tahoma"/>
          <w:sz w:val="20"/>
          <w:szCs w:val="20"/>
          <w:lang w:val="sr-Latn-BA" w:eastAsia="ar-SA"/>
        </w:rPr>
        <w:t>3</w:t>
      </w:r>
      <w:r w:rsidRPr="002A0DCD">
        <w:rPr>
          <w:rFonts w:ascii="Tahoma" w:hAnsi="Tahoma" w:cs="Tahoma"/>
          <w:sz w:val="20"/>
          <w:szCs w:val="20"/>
          <w:lang w:val="sr-Cyrl-CS" w:eastAsia="ar-SA"/>
        </w:rPr>
        <w:t>.</w:t>
      </w:r>
      <w:r>
        <w:rPr>
          <w:rFonts w:ascii="Tahoma" w:hAnsi="Tahoma" w:cs="Tahoma"/>
          <w:sz w:val="20"/>
          <w:szCs w:val="20"/>
          <w:lang w:val="sr-Cyrl-CS" w:eastAsia="ar-SA"/>
        </w:rPr>
        <w:t>4</w:t>
      </w:r>
      <w:r w:rsidRPr="002A0DCD">
        <w:rPr>
          <w:rFonts w:ascii="Tahoma" w:hAnsi="Tahoma" w:cs="Tahoma"/>
          <w:sz w:val="20"/>
          <w:szCs w:val="20"/>
          <w:lang w:val="sr-Cyrl-CS" w:eastAsia="ar-SA"/>
        </w:rPr>
        <w:t>.</w:t>
      </w:r>
      <w:r>
        <w:rPr>
          <w:rFonts w:ascii="Tahoma" w:hAnsi="Tahoma" w:cs="Tahoma"/>
          <w:sz w:val="20"/>
          <w:szCs w:val="20"/>
          <w:lang w:val="sr-Latn-BA" w:eastAsia="ar-SA"/>
        </w:rPr>
        <w:t xml:space="preserve"> Izvršilac može pristupiti izvršenju usluga za svaku narednu fazu, predviđenu Dinamičkim planom, samo nakon što Izvršilac prethodno dobije pisano obavještenje od Naručioca o tome da može pristupiti izvršenju usluga za konkretnu fazu. Izvršilac preuzima na sebe sve troškove koje Izvršilac bude snosio po Ugovoru, ukoliko je pristupio izvršenju usluga</w:t>
      </w:r>
      <w:r w:rsidRPr="002A0DCD">
        <w:rPr>
          <w:rFonts w:ascii="Tahoma" w:hAnsi="Tahoma" w:cs="Tahoma"/>
          <w:sz w:val="20"/>
          <w:szCs w:val="20"/>
          <w:lang w:val="sr-Cyrl-BA" w:eastAsia="ar-SA"/>
        </w:rPr>
        <w:t xml:space="preserve"> </w:t>
      </w:r>
      <w:r>
        <w:rPr>
          <w:rFonts w:ascii="Tahoma" w:hAnsi="Tahoma" w:cs="Tahoma"/>
          <w:sz w:val="20"/>
          <w:szCs w:val="20"/>
          <w:lang w:val="sr-Latn-BA" w:eastAsia="ar-SA"/>
        </w:rPr>
        <w:t>za bilo koju fazu, bez prijema pisanog obavještenja od Naručioca, navedenog u ovoj tački Ugovora, osim ako drugačije nije predviđeno aneksom ugovora.</w:t>
      </w:r>
    </w:p>
    <w:p w:rsidR="0004387C" w:rsidRPr="00CA432A" w:rsidRDefault="0004387C" w:rsidP="0004387C">
      <w:pPr>
        <w:spacing w:line="0" w:lineRule="atLeast"/>
        <w:jc w:val="both"/>
        <w:rPr>
          <w:rFonts w:ascii="Tahoma" w:hAnsi="Tahoma" w:cs="Tahoma"/>
          <w:sz w:val="20"/>
          <w:szCs w:val="20"/>
        </w:rPr>
      </w:pPr>
    </w:p>
    <w:p w:rsidR="0004387C" w:rsidRPr="00342BFD" w:rsidRDefault="0004387C" w:rsidP="0004387C">
      <w:pPr>
        <w:spacing w:line="0" w:lineRule="atLeast"/>
        <w:jc w:val="both"/>
        <w:rPr>
          <w:rFonts w:ascii="Tahoma" w:hAnsi="Tahoma" w:cs="Tahoma"/>
          <w:b/>
          <w:sz w:val="20"/>
          <w:szCs w:val="20"/>
          <w:lang w:val="sr-Latn-CS"/>
        </w:rPr>
      </w:pPr>
      <w:r w:rsidRPr="00342BFD">
        <w:rPr>
          <w:rFonts w:ascii="Tahoma" w:hAnsi="Tahoma" w:cs="Tahoma"/>
          <w:b/>
          <w:sz w:val="20"/>
          <w:szCs w:val="20"/>
        </w:rPr>
        <w:t xml:space="preserve">4. </w:t>
      </w:r>
      <w:r>
        <w:rPr>
          <w:rFonts w:ascii="Tahoma" w:hAnsi="Tahoma" w:cs="Tahoma"/>
          <w:b/>
          <w:sz w:val="20"/>
          <w:szCs w:val="20"/>
          <w:lang w:val="sr-Latn-CS"/>
        </w:rPr>
        <w:t>ROK ZA</w:t>
      </w:r>
      <w:r w:rsidRPr="00ED2CD9">
        <w:rPr>
          <w:rFonts w:ascii="Tahoma" w:hAnsi="Tahoma" w:cs="Tahoma"/>
          <w:b/>
          <w:sz w:val="20"/>
          <w:szCs w:val="20"/>
          <w:lang w:val="sr-Latn-CS"/>
        </w:rPr>
        <w:t xml:space="preserve"> IZVOĐENJE USLUGA</w:t>
      </w:r>
    </w:p>
    <w:p w:rsidR="0004387C" w:rsidRDefault="0004387C" w:rsidP="0004387C">
      <w:pPr>
        <w:spacing w:line="0" w:lineRule="atLeast"/>
        <w:jc w:val="both"/>
        <w:rPr>
          <w:rFonts w:ascii="Tahoma" w:hAnsi="Tahoma" w:cs="Tahoma"/>
          <w:sz w:val="20"/>
          <w:szCs w:val="20"/>
        </w:rPr>
      </w:pPr>
      <w:r w:rsidRPr="00ED2CD9">
        <w:rPr>
          <w:rFonts w:ascii="Tahoma" w:hAnsi="Tahoma" w:cs="Tahoma"/>
          <w:sz w:val="20"/>
          <w:szCs w:val="20"/>
        </w:rPr>
        <w:t>4</w:t>
      </w:r>
      <w:r>
        <w:rPr>
          <w:rFonts w:ascii="Tahoma" w:hAnsi="Tahoma" w:cs="Tahoma"/>
          <w:sz w:val="20"/>
          <w:szCs w:val="20"/>
        </w:rPr>
        <w:t>.1</w:t>
      </w:r>
      <w:r w:rsidRPr="00ED2CD9">
        <w:rPr>
          <w:rFonts w:ascii="Tahoma" w:hAnsi="Tahoma" w:cs="Tahoma"/>
          <w:sz w:val="20"/>
          <w:szCs w:val="20"/>
        </w:rPr>
        <w:t>.</w:t>
      </w:r>
      <w:r>
        <w:rPr>
          <w:rFonts w:ascii="Tahoma" w:hAnsi="Tahoma" w:cs="Tahoma"/>
          <w:sz w:val="20"/>
          <w:szCs w:val="20"/>
        </w:rPr>
        <w:t xml:space="preserve"> Izvršilac se obavez</w:t>
      </w:r>
      <w:r w:rsidR="000955D8">
        <w:rPr>
          <w:rFonts w:ascii="Tahoma" w:hAnsi="Tahoma" w:cs="Tahoma"/>
          <w:sz w:val="20"/>
          <w:szCs w:val="20"/>
        </w:rPr>
        <w:t>uje da će započeti sa pružanjem</w:t>
      </w:r>
      <w:r>
        <w:rPr>
          <w:rFonts w:ascii="Tahoma" w:hAnsi="Tahoma" w:cs="Tahoma"/>
          <w:sz w:val="20"/>
          <w:szCs w:val="20"/>
        </w:rPr>
        <w:t xml:space="preserve"> usluga</w:t>
      </w:r>
      <w:r w:rsidR="003C7E3E">
        <w:rPr>
          <w:rFonts w:ascii="Tahoma" w:hAnsi="Tahoma" w:cs="Tahoma"/>
          <w:sz w:val="20"/>
          <w:szCs w:val="20"/>
        </w:rPr>
        <w:t xml:space="preserve"> tehničkog servisa</w:t>
      </w:r>
      <w:r>
        <w:rPr>
          <w:rFonts w:ascii="Tahoma" w:hAnsi="Tahoma" w:cs="Tahoma"/>
          <w:sz w:val="20"/>
          <w:szCs w:val="20"/>
        </w:rPr>
        <w:t xml:space="preserve"> i</w:t>
      </w:r>
      <w:r w:rsidR="000955D8">
        <w:rPr>
          <w:rFonts w:ascii="Tahoma" w:hAnsi="Tahoma" w:cs="Tahoma"/>
          <w:sz w:val="20"/>
          <w:szCs w:val="20"/>
        </w:rPr>
        <w:t>z predmeta ugovora u roku od 72 sata</w:t>
      </w:r>
      <w:r>
        <w:rPr>
          <w:rFonts w:ascii="Tahoma" w:hAnsi="Tahoma" w:cs="Tahoma"/>
          <w:sz w:val="20"/>
          <w:szCs w:val="20"/>
        </w:rPr>
        <w:t xml:space="preserve"> od momenta potvrde prijema pisanog naloga od strane Naručioca o potrebi izvođenja uslu</w:t>
      </w:r>
      <w:r w:rsidR="000955D8">
        <w:rPr>
          <w:rFonts w:ascii="Tahoma" w:hAnsi="Tahoma" w:cs="Tahoma"/>
          <w:sz w:val="20"/>
          <w:szCs w:val="20"/>
        </w:rPr>
        <w:t>ga sa opisom i količinom usluga, za usluge koje se pružaju u industrijskom krugu Naručioca.</w:t>
      </w:r>
    </w:p>
    <w:p w:rsidR="0004387C" w:rsidRDefault="0004387C" w:rsidP="0004387C">
      <w:pPr>
        <w:spacing w:line="0" w:lineRule="atLeast"/>
        <w:jc w:val="both"/>
        <w:rPr>
          <w:rFonts w:ascii="Tahoma" w:hAnsi="Tahoma" w:cs="Tahoma"/>
          <w:sz w:val="20"/>
          <w:szCs w:val="20"/>
          <w:lang w:val="sr-Cyrl-CS"/>
        </w:rPr>
      </w:pPr>
    </w:p>
    <w:p w:rsidR="0004387C" w:rsidRPr="000955D8" w:rsidRDefault="0004387C" w:rsidP="000955D8">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sz w:val="20"/>
          <w:szCs w:val="20"/>
          <w:lang w:val="sr-Latn-BA"/>
        </w:rPr>
        <w:t>4.1</w:t>
      </w:r>
      <w:r w:rsidRPr="00DE0078">
        <w:rPr>
          <w:rFonts w:ascii="Tahoma" w:hAnsi="Tahoma" w:cs="Tahoma"/>
          <w:sz w:val="20"/>
          <w:szCs w:val="20"/>
          <w:lang w:val="sr-Latn-BA"/>
        </w:rPr>
        <w:t>.1</w:t>
      </w:r>
      <w:r w:rsidRPr="004F3A75">
        <w:rPr>
          <w:rFonts w:ascii="Tahoma" w:hAnsi="Tahoma" w:cs="Tahoma"/>
          <w:sz w:val="20"/>
          <w:szCs w:val="20"/>
          <w:lang w:val="sr-Latn-BA"/>
        </w:rPr>
        <w:t>.</w:t>
      </w:r>
      <w:r w:rsidRPr="004F3A75">
        <w:rPr>
          <w:rFonts w:ascii="Tahoma" w:hAnsi="Tahoma" w:cs="Tahoma"/>
          <w:sz w:val="20"/>
          <w:szCs w:val="20"/>
          <w:lang w:val="sr-Cyrl-BA"/>
        </w:rPr>
        <w:t xml:space="preserve"> </w:t>
      </w:r>
      <w:r w:rsidRPr="004F3A75">
        <w:rPr>
          <w:rFonts w:ascii="Tahoma" w:hAnsi="Tahoma" w:cs="Tahoma"/>
          <w:sz w:val="20"/>
          <w:szCs w:val="20"/>
          <w:lang w:val="sr-Latn-BA"/>
        </w:rPr>
        <w:t>Izvršilac se obavezuje</w:t>
      </w:r>
      <w:r>
        <w:rPr>
          <w:rFonts w:ascii="Tahoma" w:hAnsi="Tahoma" w:cs="Tahoma"/>
          <w:sz w:val="20"/>
          <w:szCs w:val="20"/>
          <w:lang w:val="sr-Latn-BA"/>
        </w:rPr>
        <w:t xml:space="preserve"> </w:t>
      </w:r>
      <w:r w:rsidRPr="004F3A75">
        <w:rPr>
          <w:rFonts w:ascii="Tahoma" w:hAnsi="Tahoma" w:cs="Tahoma"/>
          <w:sz w:val="20"/>
          <w:szCs w:val="20"/>
          <w:lang w:val="sr-Latn-BA"/>
        </w:rPr>
        <w:t>da će se za</w:t>
      </w:r>
      <w:r w:rsidR="000955D8">
        <w:rPr>
          <w:rFonts w:ascii="Tahoma" w:hAnsi="Tahoma" w:cs="Tahoma"/>
          <w:sz w:val="20"/>
          <w:szCs w:val="20"/>
          <w:lang w:val="sr-Latn-BA"/>
        </w:rPr>
        <w:t xml:space="preserve"> </w:t>
      </w:r>
      <w:r w:rsidR="000955D8">
        <w:rPr>
          <w:rFonts w:ascii="Tahoma" w:hAnsi="Tahoma" w:cs="Tahoma"/>
          <w:noProof/>
          <w:sz w:val="20"/>
          <w:szCs w:val="20"/>
          <w:lang w:val="sr-Latn-CS"/>
        </w:rPr>
        <w:t xml:space="preserve">pružanje usluga putem udaljenog pristupa (telefonska podrška i online podrška – monitoring) </w:t>
      </w:r>
      <w:r w:rsidRPr="004F3A75">
        <w:rPr>
          <w:rFonts w:ascii="Tahoma" w:hAnsi="Tahoma" w:cs="Tahoma"/>
          <w:sz w:val="20"/>
          <w:szCs w:val="20"/>
          <w:lang w:val="sr-Latn-BA"/>
        </w:rPr>
        <w:t xml:space="preserve">odazvati u roku od 24 sata nakon </w:t>
      </w:r>
      <w:r w:rsidRPr="004F3A75">
        <w:rPr>
          <w:rFonts w:ascii="Tahoma" w:hAnsi="Tahoma" w:cs="Tahoma"/>
          <w:sz w:val="20"/>
          <w:szCs w:val="20"/>
        </w:rPr>
        <w:t>potvrde prijema pisanog naloga od strane Naručioca o potrebi izvođenja usluga</w:t>
      </w:r>
      <w:r>
        <w:rPr>
          <w:rFonts w:ascii="Tahoma" w:hAnsi="Tahoma" w:cs="Tahoma"/>
          <w:sz w:val="20"/>
          <w:szCs w:val="20"/>
        </w:rPr>
        <w:t xml:space="preserve"> sa opisom i količinom usluga.</w:t>
      </w:r>
    </w:p>
    <w:p w:rsidR="0004387C" w:rsidRDefault="0004387C" w:rsidP="0004387C">
      <w:pPr>
        <w:spacing w:line="0" w:lineRule="atLeast"/>
        <w:jc w:val="both"/>
        <w:rPr>
          <w:rFonts w:ascii="Tahoma" w:hAnsi="Tahoma" w:cs="Tahoma"/>
          <w:sz w:val="20"/>
          <w:szCs w:val="20"/>
        </w:rPr>
      </w:pPr>
      <w:r w:rsidRPr="00ED2CD9">
        <w:rPr>
          <w:rFonts w:ascii="Tahoma" w:hAnsi="Tahoma" w:cs="Tahoma"/>
          <w:sz w:val="20"/>
          <w:szCs w:val="20"/>
        </w:rPr>
        <w:t xml:space="preserve"> </w:t>
      </w:r>
    </w:p>
    <w:p w:rsidR="0004387C" w:rsidRDefault="0004387C" w:rsidP="0004387C">
      <w:pPr>
        <w:spacing w:line="0" w:lineRule="atLeast"/>
        <w:jc w:val="both"/>
        <w:rPr>
          <w:rFonts w:ascii="Tahoma" w:hAnsi="Tahoma" w:cs="Tahoma"/>
          <w:sz w:val="20"/>
          <w:szCs w:val="20"/>
          <w:lang w:val="sr-Latn-BA"/>
        </w:rPr>
      </w:pPr>
      <w:r>
        <w:rPr>
          <w:rFonts w:ascii="Tahoma" w:hAnsi="Tahoma" w:cs="Tahoma"/>
          <w:sz w:val="20"/>
          <w:szCs w:val="20"/>
          <w:lang w:val="sr-Latn-BA"/>
        </w:rPr>
        <w:t xml:space="preserve">4.1.2. Predmetne usluge će biti vršene prema ukazanim potrebama i na osnovu pisanog naloga Naručioca o potrebi izvođenja usluga sa opisom i količinom usluga. </w:t>
      </w:r>
    </w:p>
    <w:p w:rsidR="00C777C3" w:rsidRDefault="00C777C3" w:rsidP="00C777C3">
      <w:pPr>
        <w:spacing w:line="0" w:lineRule="atLeast"/>
        <w:jc w:val="both"/>
        <w:rPr>
          <w:rFonts w:ascii="Tahoma" w:hAnsi="Tahoma" w:cs="Tahoma"/>
          <w:sz w:val="20"/>
          <w:szCs w:val="20"/>
        </w:rPr>
      </w:pPr>
      <w:r>
        <w:rPr>
          <w:rFonts w:ascii="Tahoma" w:hAnsi="Tahoma" w:cs="Tahoma"/>
          <w:sz w:val="20"/>
          <w:szCs w:val="20"/>
        </w:rPr>
        <w:t>Usluge iz predmeta ugovora će biti izvedene u najkraćem mogućem roku u skladu sa optimalno potrebnim vremenom za izvršenje konkretne usluge.</w:t>
      </w:r>
    </w:p>
    <w:p w:rsidR="0004387C" w:rsidRPr="00423BCC" w:rsidRDefault="0004387C" w:rsidP="0004387C">
      <w:pPr>
        <w:widowControl w:val="0"/>
        <w:spacing w:line="0" w:lineRule="atLeast"/>
        <w:jc w:val="both"/>
        <w:rPr>
          <w:rFonts w:ascii="Tahoma" w:hAnsi="Tahoma" w:cs="Tahoma"/>
          <w:sz w:val="20"/>
          <w:szCs w:val="20"/>
        </w:rPr>
      </w:pPr>
    </w:p>
    <w:p w:rsidR="0004387C" w:rsidRPr="00804A2E" w:rsidRDefault="0004387C" w:rsidP="0004387C">
      <w:pPr>
        <w:snapToGrid w:val="0"/>
        <w:spacing w:line="0" w:lineRule="atLeast"/>
        <w:jc w:val="both"/>
        <w:rPr>
          <w:rFonts w:ascii="Tahoma" w:hAnsi="Tahoma" w:cs="Tahoma"/>
          <w:noProof/>
          <w:sz w:val="20"/>
          <w:szCs w:val="20"/>
          <w:lang w:val="sr-Latn-CS"/>
        </w:rPr>
      </w:pPr>
      <w:r w:rsidRPr="00ED2CD9">
        <w:rPr>
          <w:rFonts w:ascii="Tahoma" w:hAnsi="Tahoma" w:cs="Tahoma"/>
          <w:sz w:val="20"/>
          <w:szCs w:val="20"/>
        </w:rPr>
        <w:t>4.</w:t>
      </w:r>
      <w:r w:rsidRPr="00ED2CD9">
        <w:rPr>
          <w:rFonts w:ascii="Tahoma" w:hAnsi="Tahoma" w:cs="Tahoma"/>
          <w:sz w:val="20"/>
          <w:szCs w:val="20"/>
          <w:lang w:val="sr-Latn-CS"/>
        </w:rPr>
        <w:t>2</w:t>
      </w:r>
      <w:r w:rsidRPr="00ED2CD9">
        <w:rPr>
          <w:rFonts w:ascii="Tahoma" w:hAnsi="Tahoma" w:cs="Tahoma"/>
          <w:sz w:val="20"/>
          <w:szCs w:val="20"/>
        </w:rPr>
        <w:t xml:space="preserve">.  </w:t>
      </w:r>
      <w:r w:rsidRPr="00813555">
        <w:rPr>
          <w:rFonts w:ascii="Tahoma" w:hAnsi="Tahoma" w:cs="Tahoma"/>
          <w:noProof/>
          <w:sz w:val="20"/>
          <w:szCs w:val="20"/>
          <w:lang w:val="sr-Latn-CS"/>
        </w:rPr>
        <w:t>Primopredaju pruženih usluga vrše Ugovorne strane uz potpisivanje Akta o primopred</w:t>
      </w:r>
      <w:r>
        <w:rPr>
          <w:rFonts w:ascii="Tahoma" w:hAnsi="Tahoma" w:cs="Tahoma"/>
          <w:noProof/>
          <w:sz w:val="20"/>
          <w:szCs w:val="20"/>
          <w:lang w:val="sr-Latn-CS"/>
        </w:rPr>
        <w:t>aji izvršenih usluga, koji sadrži spisak u</w:t>
      </w:r>
      <w:r w:rsidRPr="00813555">
        <w:rPr>
          <w:rFonts w:ascii="Tahoma" w:hAnsi="Tahoma" w:cs="Tahoma"/>
          <w:noProof/>
          <w:sz w:val="20"/>
          <w:szCs w:val="20"/>
          <w:lang w:val="sr-Latn-CS"/>
        </w:rPr>
        <w:t xml:space="preserve">sluga koje je pružio Izvršilac i preuzeo Naručilac u skladu sa uslovima </w:t>
      </w:r>
      <w:r>
        <w:rPr>
          <w:rFonts w:ascii="Tahoma" w:hAnsi="Tahoma" w:cs="Tahoma"/>
          <w:noProof/>
          <w:sz w:val="20"/>
          <w:szCs w:val="20"/>
          <w:lang w:val="sr-Latn-CS"/>
        </w:rPr>
        <w:t>Ugovora, podatke da li su usluge izvršene</w:t>
      </w:r>
      <w:r w:rsidRPr="00813555">
        <w:rPr>
          <w:rFonts w:ascii="Tahoma" w:hAnsi="Tahoma" w:cs="Tahoma"/>
          <w:noProof/>
          <w:sz w:val="20"/>
          <w:szCs w:val="20"/>
          <w:lang w:val="sr-Latn-CS"/>
        </w:rPr>
        <w:t xml:space="preserve"> po ugovoru, propisima i pravilima stru</w:t>
      </w:r>
      <w:r>
        <w:rPr>
          <w:rFonts w:ascii="Tahoma" w:hAnsi="Tahoma" w:cs="Tahoma"/>
          <w:noProof/>
          <w:sz w:val="20"/>
          <w:szCs w:val="20"/>
          <w:lang w:val="sr-Latn-CS"/>
        </w:rPr>
        <w:t>ke, o kvalitetu izvršenih usluga</w:t>
      </w:r>
      <w:r w:rsidRPr="00813555">
        <w:rPr>
          <w:rFonts w:ascii="Tahoma" w:hAnsi="Tahoma" w:cs="Tahoma"/>
          <w:noProof/>
          <w:sz w:val="20"/>
          <w:szCs w:val="20"/>
          <w:lang w:val="sr-Latn-CS"/>
        </w:rPr>
        <w:t xml:space="preserve">, konstataciju o primopredaji garancija </w:t>
      </w:r>
      <w:r>
        <w:rPr>
          <w:rFonts w:ascii="Tahoma" w:hAnsi="Tahoma" w:cs="Tahoma"/>
          <w:noProof/>
          <w:sz w:val="20"/>
          <w:szCs w:val="20"/>
          <w:lang w:val="sr-Latn-CS"/>
        </w:rPr>
        <w:t>i atesta, datum završetka usluga</w:t>
      </w:r>
      <w:r w:rsidRPr="00813555">
        <w:rPr>
          <w:rFonts w:ascii="Tahoma" w:hAnsi="Tahoma" w:cs="Tahoma"/>
          <w:noProof/>
          <w:sz w:val="20"/>
          <w:szCs w:val="20"/>
          <w:lang w:val="sr-Latn-CS"/>
        </w:rPr>
        <w:t xml:space="preserve"> i datum izvršene primopredaje, kao i o postojanju eventualne nesaglasnosti o pitanjima tehničke prirode između Ugovornih strana.</w:t>
      </w:r>
    </w:p>
    <w:p w:rsidR="0004387C" w:rsidRDefault="0004387C" w:rsidP="0004387C">
      <w:pPr>
        <w:jc w:val="both"/>
        <w:rPr>
          <w:rFonts w:ascii="Tahoma" w:eastAsia="Calibri" w:hAnsi="Tahoma" w:cs="Tahoma"/>
          <w:sz w:val="20"/>
          <w:szCs w:val="20"/>
          <w:shd w:val="clear" w:color="auto" w:fill="FFFFFF"/>
          <w:lang w:val="sr-Latn-BA"/>
        </w:rPr>
      </w:pPr>
      <w:r w:rsidRPr="00804A2E">
        <w:rPr>
          <w:rFonts w:ascii="Tahoma" w:eastAsia="Calibri" w:hAnsi="Tahoma" w:cs="Tahoma"/>
          <w:sz w:val="20"/>
          <w:szCs w:val="20"/>
          <w:shd w:val="clear" w:color="auto" w:fill="FFFFFF"/>
          <w:lang w:val="sr-Latn-BA"/>
        </w:rPr>
        <w:t>Datumom završetka usluga iz predmeta Ugovora smatra se datum sa Akta o primopredaji izvršene usluge.</w:t>
      </w:r>
    </w:p>
    <w:p w:rsidR="00DE03E2" w:rsidRDefault="00DE03E2" w:rsidP="0004387C">
      <w:pPr>
        <w:jc w:val="both"/>
        <w:rPr>
          <w:rFonts w:ascii="Tahoma" w:eastAsia="Calibri" w:hAnsi="Tahoma" w:cs="Tahoma"/>
          <w:sz w:val="20"/>
          <w:szCs w:val="20"/>
          <w:shd w:val="clear" w:color="auto" w:fill="FFFFFF"/>
          <w:lang w:val="sr-Latn-BA"/>
        </w:rPr>
      </w:pPr>
    </w:p>
    <w:p w:rsidR="0004387C" w:rsidRPr="00DE03E2" w:rsidRDefault="0004387C" w:rsidP="00DE03E2">
      <w:pPr>
        <w:tabs>
          <w:tab w:val="left" w:pos="1276"/>
        </w:tabs>
        <w:autoSpaceDE w:val="0"/>
        <w:autoSpaceDN w:val="0"/>
        <w:adjustRightInd w:val="0"/>
        <w:spacing w:line="0" w:lineRule="atLeast"/>
        <w:jc w:val="both"/>
        <w:rPr>
          <w:rFonts w:ascii="Tahoma" w:hAnsi="Tahoma" w:cs="Tahoma"/>
          <w:sz w:val="20"/>
          <w:szCs w:val="20"/>
          <w:lang w:val="sr-Latn-BA"/>
        </w:rPr>
      </w:pPr>
      <w:r w:rsidRPr="002A0DCD">
        <w:rPr>
          <w:rFonts w:ascii="Tahoma" w:hAnsi="Tahoma" w:cs="Tahoma"/>
          <w:sz w:val="20"/>
          <w:szCs w:val="20"/>
          <w:lang w:val="sr-Cyrl-BA"/>
        </w:rPr>
        <w:t>4</w:t>
      </w:r>
      <w:r>
        <w:rPr>
          <w:rFonts w:ascii="Tahoma" w:hAnsi="Tahoma" w:cs="Tahoma"/>
          <w:sz w:val="20"/>
          <w:szCs w:val="20"/>
          <w:lang w:val="sr-Cyrl-BA"/>
        </w:rPr>
        <w:t>.3</w:t>
      </w:r>
      <w:r w:rsidRPr="002A0DCD">
        <w:rPr>
          <w:rFonts w:ascii="Tahoma" w:hAnsi="Tahoma" w:cs="Tahoma"/>
          <w:sz w:val="20"/>
          <w:szCs w:val="20"/>
          <w:lang w:val="sr-Cyrl-BA"/>
        </w:rPr>
        <w:t>.</w:t>
      </w:r>
      <w:r>
        <w:rPr>
          <w:rFonts w:ascii="Tahoma" w:hAnsi="Tahoma" w:cs="Tahoma"/>
          <w:sz w:val="20"/>
          <w:szCs w:val="20"/>
          <w:lang w:val="sr-Latn-BA"/>
        </w:rPr>
        <w:t xml:space="preserve"> Po završetku pružanja usluga za svaku od etapa predviđenih</w:t>
      </w:r>
      <w:r w:rsidR="00464F74">
        <w:rPr>
          <w:rFonts w:ascii="Tahoma" w:hAnsi="Tahoma" w:cs="Tahoma"/>
          <w:sz w:val="20"/>
          <w:szCs w:val="20"/>
          <w:lang w:val="sr-Latn-BA"/>
        </w:rPr>
        <w:t xml:space="preserve"> dinamičkim planom (Prilog br. 4</w:t>
      </w:r>
      <w:r>
        <w:rPr>
          <w:rFonts w:ascii="Tahoma" w:hAnsi="Tahoma" w:cs="Tahoma"/>
          <w:sz w:val="20"/>
          <w:szCs w:val="20"/>
          <w:lang w:val="sr-Latn-BA"/>
        </w:rPr>
        <w:t xml:space="preserve"> ugovora), Izvršilac će u roku od 5 kalendarskih dana, ali nakasnije do 2. datuma u mjesecu koji slijedi za mjesecom završetka etape, dostaviti Naručiocu Privremene situacije pruženih usluga za tu etapu, u 2 primjerka sa priloženim dokumentima predviđenim Specifikacijom usluga (Prilog br. 1 ugovora)</w:t>
      </w:r>
      <w:r w:rsidRPr="002A0DCD">
        <w:rPr>
          <w:rFonts w:ascii="Tahoma" w:hAnsi="Tahoma" w:cs="Tahoma"/>
          <w:sz w:val="20"/>
          <w:szCs w:val="20"/>
          <w:lang w:val="sr-Cyrl-BA"/>
        </w:rPr>
        <w:t xml:space="preserve"> </w:t>
      </w:r>
      <w:r>
        <w:rPr>
          <w:rFonts w:ascii="Tahoma" w:hAnsi="Tahoma" w:cs="Tahoma"/>
          <w:sz w:val="20"/>
          <w:szCs w:val="20"/>
          <w:lang w:val="sr-Latn-BA"/>
        </w:rPr>
        <w:t>.</w:t>
      </w:r>
    </w:p>
    <w:p w:rsidR="0004387C" w:rsidRPr="00423BCC" w:rsidRDefault="0004387C" w:rsidP="0004387C">
      <w:pPr>
        <w:jc w:val="both"/>
        <w:rPr>
          <w:rFonts w:ascii="Tahoma" w:eastAsia="Calibri" w:hAnsi="Tahoma" w:cs="Tahoma"/>
          <w:sz w:val="20"/>
          <w:szCs w:val="20"/>
          <w:shd w:val="clear" w:color="auto" w:fill="FFFFFF"/>
        </w:rPr>
      </w:pP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rPr>
        <w:lastRenderedPageBreak/>
        <w:t>4.4</w:t>
      </w:r>
      <w:r w:rsidRPr="00ED2CD9">
        <w:rPr>
          <w:rFonts w:ascii="Tahoma" w:hAnsi="Tahoma" w:cs="Tahoma"/>
          <w:noProof/>
          <w:sz w:val="20"/>
          <w:szCs w:val="20"/>
        </w:rPr>
        <w:t xml:space="preserve">. </w:t>
      </w:r>
      <w:r w:rsidRPr="00ED2CD9">
        <w:rPr>
          <w:rFonts w:ascii="Tahoma" w:hAnsi="Tahoma" w:cs="Tahoma"/>
          <w:noProof/>
          <w:sz w:val="20"/>
          <w:szCs w:val="20"/>
          <w:lang w:val="sr-Latn-CS"/>
        </w:rPr>
        <w:t xml:space="preserve">Prema rezultatima provedene primopredaje izvršenih usluga Naručilac ima pravo prihvatiti usluge i potpisati Akt o primopredaji izvršenih usluga koji je dostavio Izvršilac, vratiti Izvršiocu jedan primjerak Akta o primopredaji izvršenih usluga koji su potpisale Ugovorne strane ili u Aktu o primopredaji konstatovati da pružene usluge imaju određene nedostatke. Naručilac je dužan da razmotri Akt o primopredaji pruženih Usluga u roku </w:t>
      </w:r>
      <w:r w:rsidRPr="00744D25">
        <w:rPr>
          <w:rFonts w:ascii="Tahoma" w:hAnsi="Tahoma" w:cs="Tahoma"/>
          <w:noProof/>
          <w:sz w:val="20"/>
          <w:szCs w:val="20"/>
          <w:lang w:val="sr-Latn-CS"/>
        </w:rPr>
        <w:t xml:space="preserve">od </w:t>
      </w:r>
      <w:r>
        <w:rPr>
          <w:rFonts w:ascii="Tahoma" w:hAnsi="Tahoma" w:cs="Tahoma"/>
          <w:noProof/>
          <w:sz w:val="20"/>
          <w:szCs w:val="20"/>
          <w:lang w:val="sr-Latn-CS"/>
        </w:rPr>
        <w:t>7</w:t>
      </w:r>
      <w:r w:rsidRPr="00744D25">
        <w:rPr>
          <w:rFonts w:ascii="Tahoma" w:hAnsi="Tahoma" w:cs="Tahoma"/>
          <w:noProof/>
          <w:sz w:val="20"/>
          <w:szCs w:val="20"/>
          <w:lang w:val="sr-Latn-CS"/>
        </w:rPr>
        <w:t xml:space="preserve"> kalendarskih</w:t>
      </w:r>
      <w:r w:rsidRPr="00ED2CD9">
        <w:rPr>
          <w:rFonts w:ascii="Tahoma" w:hAnsi="Tahoma" w:cs="Tahoma"/>
          <w:noProof/>
          <w:sz w:val="20"/>
          <w:szCs w:val="20"/>
          <w:lang w:val="sr-Latn-CS"/>
        </w:rPr>
        <w:t xml:space="preserve"> dana.</w:t>
      </w:r>
    </w:p>
    <w:p w:rsidR="0004387C" w:rsidRPr="00DE03E2" w:rsidRDefault="0004387C" w:rsidP="00DE03E2">
      <w:pPr>
        <w:tabs>
          <w:tab w:val="left" w:pos="1276"/>
        </w:tabs>
        <w:autoSpaceDE w:val="0"/>
        <w:autoSpaceDN w:val="0"/>
        <w:adjustRightInd w:val="0"/>
        <w:spacing w:line="0" w:lineRule="atLeast"/>
        <w:jc w:val="both"/>
        <w:rPr>
          <w:rFonts w:ascii="Tahoma" w:hAnsi="Tahoma" w:cs="Tahoma"/>
          <w:noProof/>
          <w:sz w:val="20"/>
          <w:szCs w:val="20"/>
          <w:lang w:val="sr-Latn-CS"/>
        </w:rPr>
      </w:pP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4.5</w:t>
      </w:r>
      <w:r w:rsidRPr="00ED2CD9">
        <w:rPr>
          <w:rFonts w:ascii="Tahoma" w:hAnsi="Tahoma" w:cs="Tahoma"/>
          <w:noProof/>
          <w:sz w:val="20"/>
          <w:szCs w:val="20"/>
          <w:lang w:val="sr-Latn-CS"/>
        </w:rPr>
        <w:t xml:space="preserve">. Ako u Aktu o primopredaji </w:t>
      </w:r>
      <w:r>
        <w:rPr>
          <w:rFonts w:ascii="Tahoma" w:hAnsi="Tahoma" w:cs="Tahoma"/>
          <w:noProof/>
          <w:sz w:val="20"/>
          <w:szCs w:val="20"/>
          <w:lang w:val="sr-Latn-CS"/>
        </w:rPr>
        <w:t xml:space="preserve">izvršenih usluga </w:t>
      </w:r>
      <w:r w:rsidRPr="00ED2CD9">
        <w:rPr>
          <w:rFonts w:ascii="Tahoma" w:hAnsi="Tahoma" w:cs="Tahoma"/>
          <w:noProof/>
          <w:sz w:val="20"/>
          <w:szCs w:val="20"/>
          <w:lang w:val="sr-Latn-CS"/>
        </w:rPr>
        <w:t xml:space="preserve">Naručilac konstatuje da Izvršilac treba o svom trošku da doradi, poporavi ili ponovo izvede pojedine usluge, Izvršilac je dužan da odmah pristupi izvođenju tih usluga. </w:t>
      </w: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4.6</w:t>
      </w:r>
      <w:r w:rsidRPr="00ED2CD9">
        <w:rPr>
          <w:rFonts w:ascii="Tahoma" w:hAnsi="Tahoma" w:cs="Tahoma"/>
          <w:noProof/>
          <w:sz w:val="20"/>
          <w:szCs w:val="20"/>
          <w:lang w:val="sr-Latn-CS"/>
        </w:rPr>
        <w:t xml:space="preserve">. Ukoliko Izvršilac u roku koji je utvrdio Naručilac </w:t>
      </w:r>
      <w:r>
        <w:rPr>
          <w:rFonts w:ascii="Tahoma" w:hAnsi="Tahoma" w:cs="Tahoma"/>
          <w:noProof/>
          <w:sz w:val="20"/>
          <w:szCs w:val="20"/>
          <w:lang w:val="sr-Latn-CS"/>
        </w:rPr>
        <w:t>(</w:t>
      </w:r>
      <w:r>
        <w:rPr>
          <w:rFonts w:ascii="Tahoma" w:hAnsi="Tahoma" w:cs="Tahoma"/>
          <w:noProof/>
          <w:sz w:val="20"/>
          <w:szCs w:val="20"/>
          <w:lang w:val="sr-Cyrl-BA"/>
        </w:rPr>
        <w:t xml:space="preserve">5 kalendarskih dana) </w:t>
      </w:r>
      <w:r w:rsidRPr="00ED2CD9">
        <w:rPr>
          <w:rFonts w:ascii="Tahoma" w:hAnsi="Tahoma" w:cs="Tahoma"/>
          <w:noProof/>
          <w:sz w:val="20"/>
          <w:szCs w:val="20"/>
          <w:lang w:val="sr-Latn-CS"/>
        </w:rPr>
        <w:t>ne otkloni nedostatke i manjkavosti koje su otkrivene prilikom primopredaje, Naručilac ima pravo da samostalno ili angažujući treće lice otkloni nedostatke i manjkavosti i zatraži nadoknadu nastalih troškova od Izvršioca, koji je dužan u roku od 10 (deset) kalendarskih dana, računajući od dana podnošenja odgovarajućeg zahtjeva, da plati troškove Naručioca za otklanjanje nedostataka i manjkavosti na osnovu računa za plaćanje i kalkulacije troškova koje je podnio Naručilac.</w:t>
      </w:r>
    </w:p>
    <w:p w:rsidR="0004387C" w:rsidRPr="00ED2CD9"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4.7</w:t>
      </w:r>
      <w:r w:rsidRPr="00ED2CD9">
        <w:rPr>
          <w:rFonts w:ascii="Tahoma" w:hAnsi="Tahoma" w:cs="Tahoma"/>
          <w:noProof/>
          <w:sz w:val="20"/>
          <w:szCs w:val="20"/>
          <w:lang w:val="sr-Latn-CS"/>
        </w:rPr>
        <w:t xml:space="preserve">. </w:t>
      </w:r>
      <w:r>
        <w:rPr>
          <w:rFonts w:ascii="Tahoma" w:hAnsi="Tahoma" w:cs="Tahoma"/>
          <w:noProof/>
          <w:sz w:val="20"/>
          <w:szCs w:val="20"/>
          <w:lang w:val="sr-Latn-CS"/>
        </w:rPr>
        <w:t>Svaki ponovni prijem pruženih u</w:t>
      </w:r>
      <w:r w:rsidRPr="00ED2CD9">
        <w:rPr>
          <w:rFonts w:ascii="Tahoma" w:hAnsi="Tahoma" w:cs="Tahoma"/>
          <w:noProof/>
          <w:sz w:val="20"/>
          <w:szCs w:val="20"/>
          <w:lang w:val="sr-Latn-CS"/>
        </w:rPr>
        <w:t>sluga od strane Naručioca vrši se na način predviđen ovim odjeljkom Ugovora.</w:t>
      </w:r>
    </w:p>
    <w:p w:rsidR="00DE03E2" w:rsidRPr="00ED2CD9" w:rsidRDefault="00DE03E2" w:rsidP="0004387C">
      <w:pPr>
        <w:pStyle w:val="ListParagraph"/>
        <w:tabs>
          <w:tab w:val="left" w:pos="1276"/>
        </w:tabs>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tabs>
          <w:tab w:val="left" w:pos="1276"/>
        </w:tabs>
        <w:autoSpaceDE w:val="0"/>
        <w:autoSpaceDN w:val="0"/>
        <w:adjustRightInd w:val="0"/>
        <w:spacing w:line="0" w:lineRule="atLeast"/>
        <w:jc w:val="both"/>
        <w:rPr>
          <w:rFonts w:ascii="Tahoma" w:hAnsi="Tahoma" w:cs="Tahoma"/>
          <w:noProof/>
          <w:sz w:val="20"/>
          <w:szCs w:val="20"/>
        </w:rPr>
      </w:pPr>
      <w:r>
        <w:rPr>
          <w:rFonts w:ascii="Tahoma" w:hAnsi="Tahoma" w:cs="Tahoma"/>
          <w:noProof/>
          <w:sz w:val="20"/>
          <w:szCs w:val="20"/>
        </w:rPr>
        <w:t>4.8</w:t>
      </w:r>
      <w:r w:rsidRPr="0016111F">
        <w:rPr>
          <w:rFonts w:ascii="Tahoma" w:hAnsi="Tahoma" w:cs="Tahoma"/>
          <w:noProof/>
          <w:sz w:val="20"/>
          <w:szCs w:val="20"/>
        </w:rPr>
        <w:t>.</w:t>
      </w:r>
      <w:r>
        <w:rPr>
          <w:rFonts w:ascii="Tahoma" w:hAnsi="Tahoma" w:cs="Tahoma"/>
          <w:noProof/>
          <w:sz w:val="20"/>
          <w:szCs w:val="20"/>
        </w:rPr>
        <w:t xml:space="preserve"> U slučaju da između Naručioca i Izvršioca dođe do spora oko nedostataka pruženih usluga ili uzroka nastanka istih, na zahtjev bilo koje od ugovornih strana mora da bude pokrenuto vještačenje. Troškove vještačenja snosi Izvršilac, osim u slučajevima kada vještačenjem nisu utvrđene povrede ugovora od strane Izvršioca, odnosno uzročno-posljedične veze između radnji Izvršioca i otkrivenih nedostataka. </w:t>
      </w:r>
    </w:p>
    <w:p w:rsidR="0004387C" w:rsidRDefault="0004387C" w:rsidP="0004387C">
      <w:pPr>
        <w:tabs>
          <w:tab w:val="left" w:pos="1276"/>
        </w:tabs>
        <w:autoSpaceDE w:val="0"/>
        <w:autoSpaceDN w:val="0"/>
        <w:adjustRightInd w:val="0"/>
        <w:spacing w:line="0" w:lineRule="atLeast"/>
        <w:jc w:val="both"/>
        <w:rPr>
          <w:rFonts w:ascii="Tahoma" w:hAnsi="Tahoma" w:cs="Tahoma"/>
          <w:noProof/>
          <w:sz w:val="20"/>
          <w:szCs w:val="20"/>
        </w:rPr>
      </w:pPr>
      <w:r>
        <w:rPr>
          <w:rFonts w:ascii="Tahoma" w:hAnsi="Tahoma" w:cs="Tahoma"/>
          <w:noProof/>
          <w:sz w:val="20"/>
          <w:szCs w:val="20"/>
        </w:rPr>
        <w:t>U tim slučajevima troškove vještačenja snosi ugovorna strana koja je zahtijevala pokretanje vještačenja, a ako je ono pokrenuto po dogovoru između ugovornih strana, onda ih snose obje strane u jednakim dijelovima.</w:t>
      </w:r>
    </w:p>
    <w:p w:rsidR="0004387C" w:rsidRPr="00342BFD" w:rsidRDefault="0004387C" w:rsidP="0004387C">
      <w:pPr>
        <w:tabs>
          <w:tab w:val="left" w:pos="1276"/>
        </w:tabs>
        <w:autoSpaceDE w:val="0"/>
        <w:autoSpaceDN w:val="0"/>
        <w:adjustRightInd w:val="0"/>
        <w:spacing w:line="0" w:lineRule="atLeast"/>
        <w:jc w:val="both"/>
        <w:rPr>
          <w:rFonts w:ascii="Tahoma" w:hAnsi="Tahoma" w:cs="Tahoma"/>
          <w:noProof/>
          <w:sz w:val="20"/>
          <w:szCs w:val="20"/>
        </w:rPr>
      </w:pPr>
    </w:p>
    <w:p w:rsidR="0004387C" w:rsidRDefault="0004387C" w:rsidP="0004387C">
      <w:pPr>
        <w:tabs>
          <w:tab w:val="left" w:pos="1276"/>
        </w:tabs>
        <w:autoSpaceDE w:val="0"/>
        <w:autoSpaceDN w:val="0"/>
        <w:adjustRightInd w:val="0"/>
        <w:spacing w:line="0" w:lineRule="atLeast"/>
        <w:jc w:val="both"/>
        <w:rPr>
          <w:rFonts w:ascii="Tahoma" w:hAnsi="Tahoma" w:cs="Tahoma"/>
          <w:b/>
          <w:noProof/>
          <w:sz w:val="20"/>
          <w:szCs w:val="20"/>
          <w:lang w:val="sr-Latn-BA"/>
        </w:rPr>
      </w:pPr>
      <w:r>
        <w:rPr>
          <w:rFonts w:ascii="Tahoma" w:hAnsi="Tahoma" w:cs="Tahoma"/>
          <w:b/>
          <w:noProof/>
          <w:sz w:val="20"/>
          <w:szCs w:val="20"/>
        </w:rPr>
        <w:t xml:space="preserve">5. </w:t>
      </w:r>
      <w:r>
        <w:rPr>
          <w:rFonts w:ascii="Tahoma" w:hAnsi="Tahoma" w:cs="Tahoma"/>
          <w:b/>
          <w:noProof/>
          <w:sz w:val="20"/>
          <w:szCs w:val="20"/>
          <w:lang w:val="sr-Latn-BA"/>
        </w:rPr>
        <w:t>OBAVEZE STRANA</w:t>
      </w:r>
    </w:p>
    <w:p w:rsidR="0004387C" w:rsidRPr="00A82F5B" w:rsidRDefault="0004387C" w:rsidP="0004387C">
      <w:pPr>
        <w:tabs>
          <w:tab w:val="left" w:pos="1276"/>
        </w:tabs>
        <w:autoSpaceDE w:val="0"/>
        <w:autoSpaceDN w:val="0"/>
        <w:adjustRightInd w:val="0"/>
        <w:spacing w:line="0" w:lineRule="atLeast"/>
        <w:jc w:val="both"/>
        <w:rPr>
          <w:rFonts w:ascii="Tahoma" w:hAnsi="Tahoma" w:cs="Tahoma"/>
          <w:b/>
          <w:noProof/>
          <w:sz w:val="20"/>
          <w:szCs w:val="20"/>
          <w:lang w:val="sr-Latn-BA"/>
        </w:rPr>
      </w:pPr>
      <w:r>
        <w:rPr>
          <w:rFonts w:ascii="Tahoma" w:hAnsi="Tahoma" w:cs="Tahoma"/>
          <w:b/>
          <w:noProof/>
          <w:sz w:val="20"/>
          <w:szCs w:val="20"/>
          <w:lang w:val="sr-Cyrl-BA"/>
        </w:rPr>
        <w:t>5.1. I</w:t>
      </w:r>
      <w:r>
        <w:rPr>
          <w:rFonts w:ascii="Tahoma" w:hAnsi="Tahoma" w:cs="Tahoma"/>
          <w:b/>
          <w:noProof/>
          <w:sz w:val="20"/>
          <w:szCs w:val="20"/>
          <w:lang w:val="sr-Latn-BA"/>
        </w:rPr>
        <w:t>zvršilac se obavezuje:</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BA"/>
        </w:rPr>
        <w:t xml:space="preserve">- </w:t>
      </w:r>
      <w:r w:rsidRPr="00ED2CD9">
        <w:rPr>
          <w:rFonts w:ascii="Tahoma" w:hAnsi="Tahoma" w:cs="Tahoma"/>
          <w:b w:val="0"/>
          <w:noProof/>
          <w:sz w:val="20"/>
          <w:szCs w:val="20"/>
          <w:lang w:val="sr-Latn-CS"/>
        </w:rPr>
        <w:t>Pruža</w:t>
      </w:r>
      <w:r>
        <w:rPr>
          <w:rFonts w:ascii="Tahoma" w:hAnsi="Tahoma" w:cs="Tahoma"/>
          <w:b w:val="0"/>
          <w:noProof/>
          <w:sz w:val="20"/>
          <w:szCs w:val="20"/>
          <w:lang w:val="sr-Latn-CS"/>
        </w:rPr>
        <w:t>ti u</w:t>
      </w:r>
      <w:r w:rsidRPr="00ED2CD9">
        <w:rPr>
          <w:rFonts w:ascii="Tahoma" w:hAnsi="Tahoma" w:cs="Tahoma"/>
          <w:b w:val="0"/>
          <w:noProof/>
          <w:sz w:val="20"/>
          <w:szCs w:val="20"/>
          <w:lang w:val="sr-Latn-CS"/>
        </w:rPr>
        <w:t>sluge koje su predviđene ovim Ugovorom kvalitetno, saglasno pravilima struke, po ugovorenoj tehni</w:t>
      </w:r>
      <w:r>
        <w:rPr>
          <w:rFonts w:ascii="Tahoma" w:hAnsi="Tahoma" w:cs="Tahoma"/>
          <w:b w:val="0"/>
          <w:noProof/>
          <w:sz w:val="20"/>
          <w:szCs w:val="20"/>
          <w:lang w:val="sr-Latn-CS"/>
        </w:rPr>
        <w:t>č</w:t>
      </w:r>
      <w:r w:rsidRPr="00ED2CD9">
        <w:rPr>
          <w:rFonts w:ascii="Tahoma" w:hAnsi="Tahoma" w:cs="Tahoma"/>
          <w:b w:val="0"/>
          <w:noProof/>
          <w:sz w:val="20"/>
          <w:szCs w:val="20"/>
          <w:lang w:val="sr-Latn-CS"/>
        </w:rPr>
        <w:t>koj dokumentaciji, tehničkim propisima i standardima, u obimu i u roku utvrđenim ovim Ugovorom.</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Pr>
          <w:rFonts w:ascii="Tahoma" w:hAnsi="Tahoma" w:cs="Tahoma"/>
          <w:b w:val="0"/>
          <w:noProof/>
          <w:sz w:val="20"/>
          <w:szCs w:val="20"/>
          <w:lang w:val="sr-Latn-CS"/>
        </w:rPr>
        <w:t>- Za pružanje u</w:t>
      </w:r>
      <w:r w:rsidRPr="00ED2CD9">
        <w:rPr>
          <w:rFonts w:ascii="Tahoma" w:hAnsi="Tahoma" w:cs="Tahoma"/>
          <w:b w:val="0"/>
          <w:noProof/>
          <w:sz w:val="20"/>
          <w:szCs w:val="20"/>
          <w:lang w:val="sr-Latn-CS"/>
        </w:rPr>
        <w:t>sluga angažovati stručnjake koji posjeduju potrebne vještine, kvalifikaciju i iskustvo za obavljanje postavljenih zadataka.</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CS"/>
        </w:rPr>
        <w:t>- Obezbjediti svu neo</w:t>
      </w:r>
      <w:r>
        <w:rPr>
          <w:rFonts w:ascii="Tahoma" w:hAnsi="Tahoma" w:cs="Tahoma"/>
          <w:b w:val="0"/>
          <w:noProof/>
          <w:sz w:val="20"/>
          <w:szCs w:val="20"/>
          <w:lang w:val="sr-Latn-CS"/>
        </w:rPr>
        <w:t>phodnu opremu za izvršenje u</w:t>
      </w:r>
      <w:r w:rsidRPr="00ED2CD9">
        <w:rPr>
          <w:rFonts w:ascii="Tahoma" w:hAnsi="Tahoma" w:cs="Tahoma"/>
          <w:b w:val="0"/>
          <w:noProof/>
          <w:sz w:val="20"/>
          <w:szCs w:val="20"/>
          <w:lang w:val="sr-Latn-CS"/>
        </w:rPr>
        <w:t>sluga iz predmeta ovog Ugovora.</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CS"/>
        </w:rPr>
        <w:t>- Snositi odgovornost za neadekvatan kvalitet pruženi</w:t>
      </w:r>
      <w:r>
        <w:rPr>
          <w:rFonts w:ascii="Tahoma" w:hAnsi="Tahoma" w:cs="Tahoma"/>
          <w:b w:val="0"/>
          <w:noProof/>
          <w:sz w:val="20"/>
          <w:szCs w:val="20"/>
          <w:lang w:val="sr-Latn-CS"/>
        </w:rPr>
        <w:t>h usluga.</w:t>
      </w:r>
    </w:p>
    <w:p w:rsidR="0004387C" w:rsidRPr="0054026C"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CS"/>
        </w:rPr>
        <w:t xml:space="preserve">- Blagovremeno obavijestiti  Naručioca o eventualnoj </w:t>
      </w:r>
      <w:r w:rsidRPr="0054026C">
        <w:rPr>
          <w:rFonts w:ascii="Tahoma" w:hAnsi="Tahoma" w:cs="Tahoma"/>
          <w:b w:val="0"/>
          <w:noProof/>
          <w:sz w:val="20"/>
          <w:szCs w:val="20"/>
          <w:lang w:val="sr-Latn-CS"/>
        </w:rPr>
        <w:t>potrebi proširenja obima usluga.</w:t>
      </w:r>
    </w:p>
    <w:p w:rsidR="0004387C" w:rsidRPr="0054026C"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sidRPr="0054026C">
        <w:rPr>
          <w:rFonts w:ascii="Tahoma" w:hAnsi="Tahoma" w:cs="Tahoma"/>
          <w:b w:val="0"/>
          <w:sz w:val="20"/>
          <w:szCs w:val="20"/>
          <w:lang w:val="sr-Latn-BA"/>
        </w:rPr>
        <w:t>- snositi troškove čuvanja i rizika za bilo koje oštećenje predmeta usluge do trenutka preuzimanja od strane Naručioca,</w:t>
      </w:r>
    </w:p>
    <w:p w:rsidR="0004387C" w:rsidRPr="00DE03E2"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CS"/>
        </w:rPr>
        <w:t>- Pridržavati se mjera zaštite na radu, mjera protivpožarne zaštite, mjera fizičkog obezbjeđenja predvi</w:t>
      </w:r>
      <w:r>
        <w:rPr>
          <w:rFonts w:ascii="Tahoma" w:hAnsi="Tahoma" w:cs="Tahoma"/>
          <w:b w:val="0"/>
          <w:noProof/>
          <w:sz w:val="20"/>
          <w:szCs w:val="20"/>
          <w:lang w:val="sr-Latn-CS"/>
        </w:rPr>
        <w:t>đenih za poslove koji se izvode, kao i ostalih mjera koje važe za rad</w:t>
      </w:r>
      <w:r w:rsidRPr="00E308BD">
        <w:rPr>
          <w:rFonts w:ascii="Tahoma" w:hAnsi="Tahoma" w:cs="Tahoma"/>
          <w:b w:val="0"/>
          <w:noProof/>
          <w:sz w:val="20"/>
          <w:szCs w:val="20"/>
          <w:lang w:val="sr-Latn-CS"/>
        </w:rPr>
        <w:t>nike Rafinerije ulja Modriča,</w:t>
      </w:r>
    </w:p>
    <w:p w:rsidR="0004387C" w:rsidRPr="00DE03E2" w:rsidRDefault="0004387C" w:rsidP="0004387C">
      <w:pPr>
        <w:snapToGrid w:val="0"/>
        <w:jc w:val="both"/>
        <w:rPr>
          <w:rFonts w:ascii="Tahoma" w:hAnsi="Tahoma" w:cs="Tahoma"/>
          <w:sz w:val="20"/>
          <w:szCs w:val="20"/>
        </w:rPr>
      </w:pPr>
      <w:r w:rsidRPr="00E308BD">
        <w:rPr>
          <w:rFonts w:ascii="Tahoma" w:hAnsi="Tahoma" w:cs="Tahoma"/>
          <w:sz w:val="20"/>
          <w:szCs w:val="20"/>
        </w:rPr>
        <w:t>- svojim radnicima obezbjediti lična zaštitna sredstva sa važećim atestima kao i ručni alat o svom trošku,</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308BD">
        <w:rPr>
          <w:rFonts w:ascii="Tahoma" w:hAnsi="Tahoma" w:cs="Tahoma"/>
          <w:b w:val="0"/>
          <w:noProof/>
          <w:sz w:val="20"/>
          <w:szCs w:val="20"/>
          <w:lang w:val="sr-Latn-CS"/>
        </w:rPr>
        <w:t>- Obustaviti pružanje Usluga po</w:t>
      </w:r>
      <w:r w:rsidRPr="00ED2CD9">
        <w:rPr>
          <w:rFonts w:ascii="Tahoma" w:hAnsi="Tahoma" w:cs="Tahoma"/>
          <w:b w:val="0"/>
          <w:noProof/>
          <w:sz w:val="20"/>
          <w:szCs w:val="20"/>
          <w:lang w:val="sr-Latn-CS"/>
        </w:rPr>
        <w:t xml:space="preserve"> ovom Ugovoru, ukoliko se u toku pružanja Usluga ispostavi da je nemoguće postići rezultate postavljene zahtjevima Specifikacije radova zbog okolnosti koje ne zavise od Izvršioca i obavijestiti o tome Naručioca u roku od 5 (pet) radnih dana od dana nastanka navedenih okolnosti. U tom slučaju Ugovorne strane će u roku od 5 (pet) radnih dana od dana kada Naručilac primi obavještenje razmotriti pitanje o mogućnosti nastavka pružanja usluga o čemu će zaključiti aneks Ugovora ili o raskidu ovog Ugovora.</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CS"/>
        </w:rPr>
        <w:t>- Naručiocu nadoknaditi eventualnu štetu koju svojom krivicom, indirektno ili direktno prouzrokuje pri izvođenju ugovorenih Usluga.</w:t>
      </w:r>
    </w:p>
    <w:p w:rsidR="0004387C"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CS"/>
        </w:rPr>
        <w:t>- Nadoknaditi eventualnu štetu trećim licima koju prouzrokuje svojom krivicom, indirektno ili direktno, prilikom izvođenja ugovorenih Usluga.</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i/>
          <w:noProof/>
          <w:sz w:val="20"/>
          <w:szCs w:val="20"/>
          <w:lang w:val="sr-Latn-CS"/>
        </w:rPr>
        <w:t xml:space="preserve">- </w:t>
      </w:r>
      <w:r>
        <w:rPr>
          <w:rFonts w:ascii="Tahoma" w:hAnsi="Tahoma" w:cs="Tahoma"/>
          <w:b w:val="0"/>
          <w:noProof/>
          <w:sz w:val="20"/>
          <w:szCs w:val="20"/>
          <w:lang w:val="sr-Latn-CS"/>
        </w:rPr>
        <w:t>Predati rezultat pružanja u</w:t>
      </w:r>
      <w:r w:rsidRPr="00ED2CD9">
        <w:rPr>
          <w:rFonts w:ascii="Tahoma" w:hAnsi="Tahoma" w:cs="Tahoma"/>
          <w:b w:val="0"/>
          <w:noProof/>
          <w:sz w:val="20"/>
          <w:szCs w:val="20"/>
          <w:lang w:val="sr-Latn-CS"/>
        </w:rPr>
        <w:t xml:space="preserve">sluga sa priloženim materijalima koji se zahtijevaju u skladu sa </w:t>
      </w:r>
      <w:r>
        <w:rPr>
          <w:rFonts w:ascii="Tahoma" w:hAnsi="Tahoma" w:cs="Tahoma"/>
          <w:b w:val="0"/>
          <w:noProof/>
          <w:sz w:val="20"/>
          <w:szCs w:val="20"/>
          <w:lang w:val="sr-Latn-CS"/>
        </w:rPr>
        <w:t>Specifikacijom usluga.</w:t>
      </w:r>
    </w:p>
    <w:p w:rsidR="0004387C" w:rsidRPr="00BF7DC7"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CS"/>
        </w:rPr>
        <w:t>- Izvršilac se obavezuje da će, ukoliko postoji potreba za zaključenjem ugovora sa podizvođačem, u pisanom obliku prethodno usaglasiti sa Naru</w:t>
      </w:r>
      <w:r>
        <w:rPr>
          <w:rFonts w:ascii="Tahoma" w:hAnsi="Tahoma" w:cs="Tahoma"/>
          <w:b w:val="0"/>
          <w:noProof/>
          <w:sz w:val="20"/>
          <w:szCs w:val="20"/>
          <w:lang w:val="sr-Latn-CS"/>
        </w:rPr>
        <w:t>čiocem angažovanje podizvođača.</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sidRPr="00ED2CD9">
        <w:rPr>
          <w:rFonts w:ascii="Tahoma" w:hAnsi="Tahoma" w:cs="Tahoma"/>
          <w:b w:val="0"/>
          <w:noProof/>
          <w:sz w:val="20"/>
          <w:szCs w:val="20"/>
          <w:lang w:val="sr-Latn-CS"/>
        </w:rPr>
        <w:t>- U cilju dobijanja saglasnosti za angažovanje podizvođača, Izvršilac je dužan Naručiocu dostaviti informacije o namjeri zaključenja ugovora sa podizvođačem, uključujući ime/naziv podizvođača , sjedište podizvođača, njegov JIB, dokaz o postojanju neophodnih licenci za izvođenje radova i svu drugu dokumentaciju kojom dokazuje da će izabrani podizvođač izvršiti pružanje usluga u skladu sa ovim Ugovorom (u daljem tekstu - informacije o podizvođaču).</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CS"/>
        </w:rPr>
      </w:pPr>
      <w:r>
        <w:rPr>
          <w:rFonts w:ascii="Tahoma" w:hAnsi="Tahoma" w:cs="Tahoma"/>
          <w:b w:val="0"/>
          <w:noProof/>
          <w:sz w:val="20"/>
          <w:szCs w:val="20"/>
          <w:lang w:val="sr-Latn-CS"/>
        </w:rPr>
        <w:t xml:space="preserve">- Angažovanja podizvođača </w:t>
      </w:r>
      <w:r w:rsidRPr="00ED2CD9">
        <w:rPr>
          <w:rFonts w:ascii="Tahoma" w:hAnsi="Tahoma" w:cs="Tahoma"/>
          <w:b w:val="0"/>
          <w:noProof/>
          <w:sz w:val="20"/>
          <w:szCs w:val="20"/>
          <w:lang w:val="sr-Latn-CS"/>
        </w:rPr>
        <w:t xml:space="preserve"> bez pisane saglasnosti Naručioca, predstavlja grubo kršenje odredbi ovog Ugovora i osnov za jednostrani raskid ugovora od strane Naručioca, a zbog krivice Izvršioca. </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sidRPr="00ED2CD9">
        <w:rPr>
          <w:rFonts w:ascii="Tahoma" w:hAnsi="Tahoma" w:cs="Tahoma"/>
          <w:b w:val="0"/>
          <w:sz w:val="20"/>
          <w:szCs w:val="20"/>
          <w:lang w:val="sr-Latn-BA"/>
        </w:rPr>
        <w:t>- dostaviti potpisan Akt o izvršenim uslugama,</w:t>
      </w:r>
    </w:p>
    <w:p w:rsidR="0004387C"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r w:rsidRPr="00ED2CD9">
        <w:rPr>
          <w:rFonts w:ascii="Tahoma" w:hAnsi="Tahoma" w:cs="Tahoma"/>
          <w:b w:val="0"/>
          <w:sz w:val="20"/>
          <w:szCs w:val="20"/>
          <w:lang w:val="sr-Latn-BA"/>
        </w:rPr>
        <w:t>- dostaviti Naručiocu račun za izvršene usluge.</w:t>
      </w:r>
    </w:p>
    <w:p w:rsidR="00464F74" w:rsidRPr="00ED2CD9" w:rsidRDefault="00464F74" w:rsidP="0004387C">
      <w:pPr>
        <w:pStyle w:val="5"/>
        <w:widowControl/>
        <w:shd w:val="clear" w:color="auto" w:fill="auto"/>
        <w:autoSpaceDE w:val="0"/>
        <w:autoSpaceDN w:val="0"/>
        <w:adjustRightInd w:val="0"/>
        <w:spacing w:line="0" w:lineRule="atLeast"/>
        <w:ind w:firstLine="0"/>
        <w:jc w:val="both"/>
        <w:rPr>
          <w:rFonts w:ascii="Tahoma" w:hAnsi="Tahoma" w:cs="Tahoma"/>
          <w:b w:val="0"/>
          <w:sz w:val="20"/>
          <w:szCs w:val="20"/>
          <w:lang w:val="sr-Latn-BA"/>
        </w:rPr>
      </w:pPr>
    </w:p>
    <w:p w:rsidR="00464F74" w:rsidRPr="003E3E51" w:rsidRDefault="00464F74" w:rsidP="00464F74">
      <w:pPr>
        <w:spacing w:line="0" w:lineRule="atLeast"/>
        <w:jc w:val="both"/>
        <w:rPr>
          <w:rFonts w:ascii="Tahoma" w:eastAsia="Calibri" w:hAnsi="Tahoma" w:cs="Tahoma"/>
          <w:sz w:val="20"/>
          <w:szCs w:val="20"/>
          <w:shd w:val="clear" w:color="auto" w:fill="FFFFFF"/>
          <w:lang w:val="en-GB"/>
        </w:rPr>
      </w:pPr>
      <w:r>
        <w:rPr>
          <w:rFonts w:ascii="Tahoma" w:eastAsia="Calibri" w:hAnsi="Tahoma" w:cs="Tahoma"/>
          <w:b/>
          <w:sz w:val="20"/>
          <w:szCs w:val="20"/>
          <w:shd w:val="clear" w:color="auto" w:fill="FFFFFF"/>
          <w:lang w:val="en-GB"/>
        </w:rPr>
        <w:lastRenderedPageBreak/>
        <w:t>5.1.2</w:t>
      </w:r>
      <w:r w:rsidRPr="003E3E51">
        <w:rPr>
          <w:rFonts w:ascii="Tahoma" w:eastAsia="Calibri" w:hAnsi="Tahoma" w:cs="Tahoma"/>
          <w:b/>
          <w:sz w:val="20"/>
          <w:szCs w:val="20"/>
          <w:shd w:val="clear" w:color="auto" w:fill="FFFFFF"/>
          <w:lang w:val="en-GB"/>
        </w:rPr>
        <w:t>.</w:t>
      </w:r>
      <w:r w:rsidRPr="003E3E51">
        <w:rPr>
          <w:rFonts w:ascii="Tahoma" w:eastAsia="Calibri" w:hAnsi="Tahoma" w:cs="Tahoma"/>
          <w:sz w:val="20"/>
          <w:szCs w:val="20"/>
          <w:shd w:val="clear" w:color="auto" w:fill="FFFFFF"/>
          <w:lang w:val="en-GB"/>
        </w:rPr>
        <w:t xml:space="preserve"> Potpisujući ovaj Ugovor, Izvršilac  se obavezuje da će platiti kaznu za po</w:t>
      </w:r>
      <w:r>
        <w:rPr>
          <w:rFonts w:ascii="Tahoma" w:eastAsia="Calibri" w:hAnsi="Tahoma" w:cs="Tahoma"/>
          <w:sz w:val="20"/>
          <w:szCs w:val="20"/>
          <w:shd w:val="clear" w:color="auto" w:fill="FFFFFF"/>
          <w:lang w:val="en-GB"/>
        </w:rPr>
        <w:t xml:space="preserve">vrede, definisane Prilogom br. 3 </w:t>
      </w:r>
      <w:r w:rsidRPr="003E3E51">
        <w:rPr>
          <w:rFonts w:ascii="Tahoma" w:eastAsia="Calibri" w:hAnsi="Tahoma" w:cs="Tahoma"/>
          <w:sz w:val="20"/>
          <w:szCs w:val="20"/>
          <w:shd w:val="clear" w:color="auto" w:fill="FFFFFF"/>
          <w:lang w:val="en-GB"/>
        </w:rPr>
        <w:t>Ugovora, u iznosu navedenom u tom Prilogu, u roku od 15 dana od datuma kada dobije pismeni zahtjev od Naručioca, uz priložene dokumente kojima se do</w:t>
      </w:r>
      <w:r w:rsidR="003C7E3E">
        <w:rPr>
          <w:rFonts w:ascii="Tahoma" w:eastAsia="Calibri" w:hAnsi="Tahoma" w:cs="Tahoma"/>
          <w:sz w:val="20"/>
          <w:szCs w:val="20"/>
          <w:shd w:val="clear" w:color="auto" w:fill="FFFFFF"/>
          <w:lang w:val="en-GB"/>
        </w:rPr>
        <w:t>kazuje da je Izvršilac</w:t>
      </w:r>
      <w:r w:rsidRPr="003E3E51">
        <w:rPr>
          <w:rFonts w:ascii="Tahoma" w:eastAsia="Calibri" w:hAnsi="Tahoma" w:cs="Tahoma"/>
          <w:sz w:val="20"/>
          <w:szCs w:val="20"/>
          <w:shd w:val="clear" w:color="auto" w:fill="FFFFFF"/>
          <w:lang w:val="en-GB"/>
        </w:rPr>
        <w:t xml:space="preserve"> izvršio  povrede.</w:t>
      </w:r>
    </w:p>
    <w:p w:rsidR="0004387C" w:rsidRPr="00426962"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BA"/>
        </w:rPr>
      </w:pPr>
    </w:p>
    <w:p w:rsidR="0004387C" w:rsidRPr="00ED2CD9" w:rsidRDefault="0004387C" w:rsidP="0004387C">
      <w:pPr>
        <w:pStyle w:val="ListParagraph"/>
        <w:spacing w:line="0" w:lineRule="atLeast"/>
        <w:ind w:left="709"/>
        <w:jc w:val="both"/>
        <w:rPr>
          <w:rFonts w:ascii="Tahoma" w:hAnsi="Tahoma" w:cs="Tahoma"/>
          <w:b/>
          <w:noProof/>
          <w:sz w:val="20"/>
          <w:szCs w:val="20"/>
          <w:u w:val="single"/>
          <w:lang w:val="sr-Latn-CS"/>
        </w:rPr>
      </w:pPr>
      <w:r>
        <w:rPr>
          <w:rFonts w:ascii="Tahoma" w:hAnsi="Tahoma" w:cs="Tahoma"/>
          <w:b/>
          <w:noProof/>
          <w:sz w:val="20"/>
          <w:szCs w:val="20"/>
          <w:u w:val="single"/>
          <w:lang w:val="sr-Latn-CS"/>
        </w:rPr>
        <w:t>5.2</w:t>
      </w:r>
      <w:r w:rsidRPr="00ED2CD9">
        <w:rPr>
          <w:rFonts w:ascii="Tahoma" w:hAnsi="Tahoma" w:cs="Tahoma"/>
          <w:noProof/>
          <w:sz w:val="20"/>
          <w:szCs w:val="20"/>
          <w:u w:val="single"/>
          <w:lang w:val="sr-Latn-CS"/>
        </w:rPr>
        <w:t xml:space="preserve">. </w:t>
      </w:r>
      <w:r w:rsidRPr="00ED2CD9">
        <w:rPr>
          <w:rFonts w:ascii="Tahoma" w:hAnsi="Tahoma" w:cs="Tahoma"/>
          <w:b/>
          <w:noProof/>
          <w:sz w:val="20"/>
          <w:szCs w:val="20"/>
          <w:u w:val="single"/>
          <w:lang w:val="sr-Latn-CS"/>
        </w:rPr>
        <w:t>Izvršilac ima pravo:</w:t>
      </w:r>
    </w:p>
    <w:p w:rsidR="0004387C" w:rsidRPr="00EC6870" w:rsidRDefault="0004387C" w:rsidP="0004387C">
      <w:pPr>
        <w:pStyle w:val="5"/>
        <w:widowControl/>
        <w:shd w:val="clear" w:color="auto" w:fill="auto"/>
        <w:autoSpaceDE w:val="0"/>
        <w:autoSpaceDN w:val="0"/>
        <w:adjustRightInd w:val="0"/>
        <w:spacing w:line="0" w:lineRule="atLeast"/>
        <w:ind w:firstLine="0"/>
        <w:jc w:val="both"/>
        <w:rPr>
          <w:rStyle w:val="BodyTextChar1"/>
          <w:rFonts w:ascii="Tahoma" w:eastAsia="Calibri" w:hAnsi="Tahoma" w:cs="Tahoma"/>
          <w:b w:val="0"/>
          <w:noProof/>
          <w:sz w:val="20"/>
          <w:szCs w:val="20"/>
          <w:lang w:val="sr-Latn-CS"/>
        </w:rPr>
      </w:pPr>
      <w:r>
        <w:rPr>
          <w:rStyle w:val="BodyTextChar1"/>
          <w:rFonts w:ascii="Tahoma" w:eastAsia="Calibri" w:hAnsi="Tahoma" w:cs="Tahoma"/>
          <w:b w:val="0"/>
          <w:noProof/>
          <w:sz w:val="20"/>
          <w:szCs w:val="20"/>
          <w:lang w:val="sr-Latn-CS"/>
        </w:rPr>
        <w:t xml:space="preserve">5.2.1. </w:t>
      </w:r>
      <w:r w:rsidRPr="00ED2CD9">
        <w:rPr>
          <w:rStyle w:val="BodyTextChar1"/>
          <w:rFonts w:ascii="Tahoma" w:eastAsia="Calibri" w:hAnsi="Tahoma" w:cs="Tahoma"/>
          <w:b w:val="0"/>
          <w:noProof/>
          <w:sz w:val="20"/>
          <w:szCs w:val="20"/>
          <w:lang w:val="sr-Latn-CS"/>
        </w:rPr>
        <w:t>Zahtijevati i dobijati od Naručioca podatke i dokumente potrebne za pružanje Usluga po ovom Ugovoru.</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Style w:val="BodyTextChar1"/>
          <w:rFonts w:ascii="Tahoma" w:eastAsia="Calibri" w:hAnsi="Tahoma" w:cs="Tahoma"/>
          <w:b w:val="0"/>
          <w:noProof/>
          <w:sz w:val="20"/>
          <w:szCs w:val="20"/>
          <w:lang w:val="sr-Latn-CS"/>
        </w:rPr>
      </w:pPr>
      <w:r>
        <w:rPr>
          <w:rStyle w:val="BodyTextChar1"/>
          <w:rFonts w:ascii="Tahoma" w:eastAsia="Calibri" w:hAnsi="Tahoma" w:cs="Tahoma"/>
          <w:b w:val="0"/>
          <w:noProof/>
          <w:sz w:val="20"/>
          <w:szCs w:val="20"/>
          <w:lang w:val="sr-Latn-CS"/>
        </w:rPr>
        <w:t xml:space="preserve">5.2.2. </w:t>
      </w:r>
      <w:r w:rsidRPr="00ED2CD9">
        <w:rPr>
          <w:rStyle w:val="BodyTextChar1"/>
          <w:rFonts w:ascii="Tahoma" w:eastAsia="Calibri" w:hAnsi="Tahoma" w:cs="Tahoma"/>
          <w:b w:val="0"/>
          <w:noProof/>
          <w:sz w:val="20"/>
          <w:szCs w:val="20"/>
          <w:lang w:val="sr-Latn-CS"/>
        </w:rPr>
        <w:t xml:space="preserve">Uz saglasnost Naručioca, prije ugovorenog </w:t>
      </w:r>
      <w:r>
        <w:rPr>
          <w:rStyle w:val="BodyTextChar1"/>
          <w:rFonts w:ascii="Tahoma" w:eastAsia="Calibri" w:hAnsi="Tahoma" w:cs="Tahoma"/>
          <w:b w:val="0"/>
          <w:noProof/>
          <w:sz w:val="20"/>
          <w:szCs w:val="20"/>
          <w:lang w:val="sr-Latn-CS"/>
        </w:rPr>
        <w:t>roka izvršiti i predati izvršene</w:t>
      </w:r>
      <w:r w:rsidRPr="00ED2CD9">
        <w:rPr>
          <w:rStyle w:val="BodyTextChar1"/>
          <w:rFonts w:ascii="Tahoma" w:eastAsia="Calibri" w:hAnsi="Tahoma" w:cs="Tahoma"/>
          <w:b w:val="0"/>
          <w:noProof/>
          <w:sz w:val="20"/>
          <w:szCs w:val="20"/>
          <w:lang w:val="sr-Latn-CS"/>
        </w:rPr>
        <w:t xml:space="preserve"> usluge.</w:t>
      </w:r>
    </w:p>
    <w:p w:rsidR="0004387C" w:rsidRPr="00ED2CD9" w:rsidRDefault="0004387C" w:rsidP="0004387C">
      <w:pPr>
        <w:pStyle w:val="5"/>
        <w:widowControl/>
        <w:shd w:val="clear" w:color="auto" w:fill="auto"/>
        <w:autoSpaceDE w:val="0"/>
        <w:autoSpaceDN w:val="0"/>
        <w:adjustRightInd w:val="0"/>
        <w:spacing w:line="0" w:lineRule="atLeast"/>
        <w:ind w:left="709" w:firstLine="0"/>
        <w:jc w:val="both"/>
        <w:rPr>
          <w:rStyle w:val="BodyTextChar1"/>
          <w:rFonts w:ascii="Tahoma" w:eastAsia="Calibri" w:hAnsi="Tahoma" w:cs="Tahoma"/>
          <w:b w:val="0"/>
          <w:noProof/>
          <w:sz w:val="20"/>
          <w:szCs w:val="20"/>
          <w:lang w:val="sr-Latn-CS"/>
        </w:rPr>
      </w:pPr>
    </w:p>
    <w:p w:rsidR="0004387C" w:rsidRPr="00ED2CD9" w:rsidRDefault="0004387C" w:rsidP="0004387C">
      <w:pPr>
        <w:pStyle w:val="5"/>
        <w:widowControl/>
        <w:shd w:val="clear" w:color="auto" w:fill="auto"/>
        <w:tabs>
          <w:tab w:val="left" w:pos="1276"/>
        </w:tabs>
        <w:autoSpaceDE w:val="0"/>
        <w:autoSpaceDN w:val="0"/>
        <w:adjustRightInd w:val="0"/>
        <w:spacing w:line="0" w:lineRule="atLeast"/>
        <w:ind w:left="709" w:firstLine="0"/>
        <w:jc w:val="both"/>
        <w:rPr>
          <w:rFonts w:ascii="Tahoma" w:hAnsi="Tahoma" w:cs="Tahoma"/>
          <w:b w:val="0"/>
          <w:noProof/>
          <w:sz w:val="20"/>
          <w:szCs w:val="20"/>
          <w:lang w:val="sr-Latn-CS"/>
        </w:rPr>
      </w:pPr>
      <w:r>
        <w:rPr>
          <w:rFonts w:ascii="Tahoma" w:hAnsi="Tahoma" w:cs="Tahoma"/>
          <w:noProof/>
          <w:sz w:val="20"/>
          <w:szCs w:val="20"/>
          <w:u w:val="single"/>
          <w:lang w:val="sr-Latn-CS"/>
        </w:rPr>
        <w:t>5.3</w:t>
      </w:r>
      <w:r w:rsidRPr="00EC6870">
        <w:rPr>
          <w:rFonts w:ascii="Tahoma" w:hAnsi="Tahoma" w:cs="Tahoma"/>
          <w:noProof/>
          <w:sz w:val="20"/>
          <w:szCs w:val="20"/>
          <w:u w:val="single"/>
          <w:lang w:val="sr-Latn-CS"/>
        </w:rPr>
        <w:t>.</w:t>
      </w:r>
      <w:r w:rsidRPr="00ED2CD9">
        <w:rPr>
          <w:rFonts w:ascii="Tahoma" w:hAnsi="Tahoma" w:cs="Tahoma"/>
          <w:b w:val="0"/>
          <w:noProof/>
          <w:sz w:val="20"/>
          <w:szCs w:val="20"/>
          <w:u w:val="single"/>
          <w:lang w:val="sr-Latn-CS"/>
        </w:rPr>
        <w:t xml:space="preserve"> </w:t>
      </w:r>
      <w:r w:rsidRPr="00ED2CD9">
        <w:rPr>
          <w:rFonts w:ascii="Tahoma" w:hAnsi="Tahoma" w:cs="Tahoma"/>
          <w:noProof/>
          <w:sz w:val="20"/>
          <w:szCs w:val="20"/>
          <w:u w:val="single"/>
          <w:lang w:val="sr-Latn-CS"/>
        </w:rPr>
        <w:t>Naručilac se obavezuje</w:t>
      </w:r>
      <w:r w:rsidRPr="00ED2CD9">
        <w:rPr>
          <w:rFonts w:ascii="Tahoma" w:hAnsi="Tahoma" w:cs="Tahoma"/>
          <w:b w:val="0"/>
          <w:noProof/>
          <w:sz w:val="20"/>
          <w:szCs w:val="20"/>
          <w:lang w:val="sr-Latn-CS"/>
        </w:rPr>
        <w:t>:</w:t>
      </w:r>
    </w:p>
    <w:p w:rsidR="0004387C" w:rsidRPr="00ED2CD9" w:rsidRDefault="0004387C" w:rsidP="00DE03E2">
      <w:pPr>
        <w:pStyle w:val="5"/>
        <w:widowControl/>
        <w:shd w:val="clear" w:color="auto" w:fill="auto"/>
        <w:autoSpaceDE w:val="0"/>
        <w:autoSpaceDN w:val="0"/>
        <w:adjustRightInd w:val="0"/>
        <w:spacing w:line="0" w:lineRule="atLeast"/>
        <w:ind w:firstLine="0"/>
        <w:jc w:val="both"/>
        <w:rPr>
          <w:rStyle w:val="BodyTextChar1"/>
          <w:rFonts w:ascii="Tahoma" w:eastAsia="Calibri" w:hAnsi="Tahoma" w:cs="Tahoma"/>
          <w:b w:val="0"/>
          <w:noProof/>
          <w:sz w:val="20"/>
          <w:szCs w:val="20"/>
          <w:lang w:val="sr-Latn-CS"/>
        </w:rPr>
      </w:pPr>
      <w:r>
        <w:rPr>
          <w:rStyle w:val="BodyTextChar1"/>
          <w:rFonts w:ascii="Tahoma" w:eastAsia="Calibri" w:hAnsi="Tahoma" w:cs="Tahoma"/>
          <w:b w:val="0"/>
          <w:noProof/>
          <w:sz w:val="20"/>
          <w:szCs w:val="20"/>
          <w:lang w:val="sr-Latn-CS"/>
        </w:rPr>
        <w:t xml:space="preserve">5.3.1. </w:t>
      </w:r>
      <w:r w:rsidRPr="00ED2CD9">
        <w:rPr>
          <w:rStyle w:val="BodyTextChar1"/>
          <w:rFonts w:ascii="Tahoma" w:eastAsia="Calibri" w:hAnsi="Tahoma" w:cs="Tahoma"/>
          <w:b w:val="0"/>
          <w:noProof/>
          <w:sz w:val="20"/>
          <w:szCs w:val="20"/>
          <w:lang w:val="sr-Latn-CS"/>
        </w:rPr>
        <w:t>Platiti Izvršiocu pružene usluge na način predviđen ovim Ugovorom.</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Style w:val="BodyTextChar1"/>
          <w:rFonts w:ascii="Tahoma" w:eastAsia="Calibri" w:hAnsi="Tahoma" w:cs="Tahoma"/>
          <w:b w:val="0"/>
          <w:noProof/>
          <w:sz w:val="20"/>
          <w:szCs w:val="20"/>
          <w:lang w:val="sr-Latn-CS"/>
        </w:rPr>
      </w:pPr>
      <w:r>
        <w:rPr>
          <w:rStyle w:val="BodyTextChar1"/>
          <w:rFonts w:ascii="Tahoma" w:eastAsia="Calibri" w:hAnsi="Tahoma" w:cs="Tahoma"/>
          <w:b w:val="0"/>
          <w:noProof/>
          <w:sz w:val="20"/>
          <w:szCs w:val="20"/>
          <w:lang w:val="sr-Latn-CS"/>
        </w:rPr>
        <w:t xml:space="preserve">5.3.2. </w:t>
      </w:r>
      <w:r w:rsidRPr="00ED2CD9">
        <w:rPr>
          <w:rStyle w:val="BodyTextChar1"/>
          <w:rFonts w:ascii="Tahoma" w:eastAsia="Calibri" w:hAnsi="Tahoma" w:cs="Tahoma"/>
          <w:b w:val="0"/>
          <w:noProof/>
          <w:sz w:val="20"/>
          <w:szCs w:val="20"/>
          <w:lang w:val="sr-Latn-CS"/>
        </w:rPr>
        <w:t>Dostavljati Izvršiocu, u rokovima koje su dogovorile Ugovorne strane, informacije i podatke, razmatrati, usaglašavati i odobravati sve dokumente i radne materijale neophodne za pružanje Usluga po ovom Ugovoru.</w:t>
      </w:r>
    </w:p>
    <w:p w:rsidR="0004387C" w:rsidRPr="00C95317" w:rsidRDefault="0004387C" w:rsidP="0004387C">
      <w:pPr>
        <w:spacing w:line="0" w:lineRule="atLeast"/>
        <w:jc w:val="both"/>
        <w:rPr>
          <w:rFonts w:ascii="Tahoma" w:hAnsi="Tahoma" w:cs="Tahoma"/>
          <w:sz w:val="20"/>
          <w:szCs w:val="20"/>
          <w:lang w:val="it-IT"/>
        </w:rPr>
      </w:pPr>
      <w:r>
        <w:rPr>
          <w:rFonts w:ascii="Tahoma" w:hAnsi="Tahoma" w:cs="Tahoma"/>
          <w:sz w:val="20"/>
          <w:szCs w:val="20"/>
          <w:lang w:val="it-IT"/>
        </w:rPr>
        <w:t>5.3.3. Omogućiti</w:t>
      </w:r>
      <w:r>
        <w:rPr>
          <w:rFonts w:ascii="Tahoma" w:hAnsi="Tahoma" w:cs="Tahoma"/>
          <w:sz w:val="20"/>
          <w:szCs w:val="20"/>
          <w:lang w:val="sr-Cyrl-BA"/>
        </w:rPr>
        <w:t xml:space="preserve"> </w:t>
      </w:r>
      <w:r w:rsidRPr="00C95317">
        <w:rPr>
          <w:rFonts w:ascii="Tahoma" w:hAnsi="Tahoma" w:cs="Tahoma"/>
          <w:sz w:val="20"/>
          <w:szCs w:val="20"/>
          <w:lang w:val="it-IT"/>
        </w:rPr>
        <w:t>Izvr</w:t>
      </w:r>
      <w:r w:rsidRPr="00C95317">
        <w:rPr>
          <w:rFonts w:ascii="Tahoma" w:hAnsi="Tahoma" w:cs="Tahoma"/>
          <w:sz w:val="20"/>
          <w:szCs w:val="20"/>
          <w:lang w:val="sr-Cyrl-CS"/>
        </w:rPr>
        <w:t>š</w:t>
      </w:r>
      <w:r w:rsidRPr="00C95317">
        <w:rPr>
          <w:rFonts w:ascii="Tahoma" w:hAnsi="Tahoma" w:cs="Tahoma"/>
          <w:sz w:val="20"/>
          <w:szCs w:val="20"/>
          <w:lang w:val="it-IT"/>
        </w:rPr>
        <w:t>iocu</w:t>
      </w:r>
      <w:r w:rsidRPr="00C95317">
        <w:rPr>
          <w:rFonts w:ascii="Tahoma" w:hAnsi="Tahoma" w:cs="Tahoma"/>
          <w:sz w:val="20"/>
          <w:szCs w:val="20"/>
          <w:lang w:val="sr-Cyrl-CS"/>
        </w:rPr>
        <w:t xml:space="preserve"> </w:t>
      </w:r>
      <w:r w:rsidRPr="00C95317">
        <w:rPr>
          <w:rFonts w:ascii="Tahoma" w:hAnsi="Tahoma" w:cs="Tahoma"/>
          <w:sz w:val="20"/>
          <w:szCs w:val="20"/>
          <w:lang w:val="it-IT"/>
        </w:rPr>
        <w:t>da</w:t>
      </w:r>
      <w:r w:rsidRPr="00C95317">
        <w:rPr>
          <w:rFonts w:ascii="Tahoma" w:hAnsi="Tahoma" w:cs="Tahoma"/>
          <w:sz w:val="20"/>
          <w:szCs w:val="20"/>
          <w:lang w:val="sr-Cyrl-CS"/>
        </w:rPr>
        <w:t xml:space="preserve"> </w:t>
      </w:r>
      <w:r w:rsidRPr="00C95317">
        <w:rPr>
          <w:rFonts w:ascii="Tahoma" w:hAnsi="Tahoma" w:cs="Tahoma"/>
          <w:sz w:val="20"/>
          <w:szCs w:val="20"/>
          <w:lang w:val="it-IT"/>
        </w:rPr>
        <w:t>usluge</w:t>
      </w:r>
      <w:r w:rsidRPr="00C95317">
        <w:rPr>
          <w:rFonts w:ascii="Tahoma" w:hAnsi="Tahoma" w:cs="Tahoma"/>
          <w:sz w:val="20"/>
          <w:szCs w:val="20"/>
          <w:lang w:val="sr-Cyrl-CS"/>
        </w:rPr>
        <w:t xml:space="preserve"> </w:t>
      </w:r>
      <w:r w:rsidRPr="00C95317">
        <w:rPr>
          <w:rFonts w:ascii="Tahoma" w:hAnsi="Tahoma" w:cs="Tahoma"/>
          <w:sz w:val="20"/>
          <w:szCs w:val="20"/>
          <w:lang w:val="it-IT"/>
        </w:rPr>
        <w:t>iz</w:t>
      </w:r>
      <w:r w:rsidRPr="00C95317">
        <w:rPr>
          <w:rFonts w:ascii="Tahoma" w:hAnsi="Tahoma" w:cs="Tahoma"/>
          <w:sz w:val="20"/>
          <w:szCs w:val="20"/>
          <w:lang w:val="sr-Cyrl-CS"/>
        </w:rPr>
        <w:t xml:space="preserve"> č</w:t>
      </w:r>
      <w:r w:rsidRPr="00C95317">
        <w:rPr>
          <w:rFonts w:ascii="Tahoma" w:hAnsi="Tahoma" w:cs="Tahoma"/>
          <w:sz w:val="20"/>
          <w:szCs w:val="20"/>
          <w:lang w:val="it-IT"/>
        </w:rPr>
        <w:t>lana</w:t>
      </w:r>
      <w:r w:rsidRPr="00C95317">
        <w:rPr>
          <w:rFonts w:ascii="Tahoma" w:hAnsi="Tahoma" w:cs="Tahoma"/>
          <w:sz w:val="20"/>
          <w:szCs w:val="20"/>
          <w:lang w:val="sr-Cyrl-CS"/>
        </w:rPr>
        <w:t xml:space="preserve"> 1 </w:t>
      </w:r>
      <w:r w:rsidRPr="00C95317">
        <w:rPr>
          <w:rFonts w:ascii="Tahoma" w:hAnsi="Tahoma" w:cs="Tahoma"/>
          <w:sz w:val="20"/>
          <w:szCs w:val="20"/>
          <w:lang w:val="it-IT"/>
        </w:rPr>
        <w:t>ovog</w:t>
      </w:r>
      <w:r w:rsidRPr="00C95317">
        <w:rPr>
          <w:rFonts w:ascii="Tahoma" w:hAnsi="Tahoma" w:cs="Tahoma"/>
          <w:sz w:val="20"/>
          <w:szCs w:val="20"/>
          <w:lang w:val="sr-Cyrl-CS"/>
        </w:rPr>
        <w:t xml:space="preserve"> </w:t>
      </w:r>
      <w:r w:rsidRPr="00C95317">
        <w:rPr>
          <w:rFonts w:ascii="Tahoma" w:hAnsi="Tahoma" w:cs="Tahoma"/>
          <w:sz w:val="20"/>
          <w:szCs w:val="20"/>
          <w:lang w:val="it-IT"/>
        </w:rPr>
        <w:t>ugovora</w:t>
      </w:r>
      <w:r w:rsidRPr="00C95317">
        <w:rPr>
          <w:rFonts w:ascii="Tahoma" w:hAnsi="Tahoma" w:cs="Tahoma"/>
          <w:sz w:val="20"/>
          <w:szCs w:val="20"/>
          <w:lang w:val="sr-Cyrl-CS"/>
        </w:rPr>
        <w:t xml:space="preserve"> </w:t>
      </w:r>
      <w:r w:rsidRPr="00C95317">
        <w:rPr>
          <w:rFonts w:ascii="Tahoma" w:hAnsi="Tahoma" w:cs="Tahoma"/>
          <w:sz w:val="20"/>
          <w:szCs w:val="20"/>
          <w:lang w:val="it-IT"/>
        </w:rPr>
        <w:t>obavlja</w:t>
      </w:r>
      <w:r w:rsidRPr="00C95317">
        <w:rPr>
          <w:rFonts w:ascii="Tahoma" w:hAnsi="Tahoma" w:cs="Tahoma"/>
          <w:sz w:val="20"/>
          <w:szCs w:val="20"/>
          <w:lang w:val="sr-Cyrl-CS"/>
        </w:rPr>
        <w:t xml:space="preserve"> </w:t>
      </w:r>
      <w:r w:rsidRPr="00C95317">
        <w:rPr>
          <w:rFonts w:ascii="Tahoma" w:hAnsi="Tahoma" w:cs="Tahoma"/>
          <w:sz w:val="20"/>
          <w:szCs w:val="20"/>
          <w:lang w:val="it-IT"/>
        </w:rPr>
        <w:t>samostalno</w:t>
      </w:r>
      <w:r w:rsidRPr="00C95317">
        <w:rPr>
          <w:rFonts w:ascii="Tahoma" w:hAnsi="Tahoma" w:cs="Tahoma"/>
          <w:sz w:val="20"/>
          <w:szCs w:val="20"/>
          <w:lang w:val="sr-Cyrl-CS"/>
        </w:rPr>
        <w:t xml:space="preserve"> </w:t>
      </w:r>
      <w:r w:rsidRPr="00C95317">
        <w:rPr>
          <w:rFonts w:ascii="Tahoma" w:hAnsi="Tahoma" w:cs="Tahoma"/>
          <w:sz w:val="20"/>
          <w:szCs w:val="20"/>
          <w:lang w:val="it-IT"/>
        </w:rPr>
        <w:t>u</w:t>
      </w:r>
      <w:r w:rsidRPr="00C95317">
        <w:rPr>
          <w:rFonts w:ascii="Tahoma" w:hAnsi="Tahoma" w:cs="Tahoma"/>
          <w:sz w:val="20"/>
          <w:szCs w:val="20"/>
          <w:lang w:val="sr-Cyrl-CS"/>
        </w:rPr>
        <w:t xml:space="preserve"> </w:t>
      </w:r>
      <w:r w:rsidRPr="00C95317">
        <w:rPr>
          <w:rFonts w:ascii="Tahoma" w:hAnsi="Tahoma" w:cs="Tahoma"/>
          <w:sz w:val="20"/>
          <w:szCs w:val="20"/>
          <w:lang w:val="it-IT"/>
        </w:rPr>
        <w:t>skladu</w:t>
      </w:r>
      <w:r w:rsidRPr="00C95317">
        <w:rPr>
          <w:rFonts w:ascii="Tahoma" w:hAnsi="Tahoma" w:cs="Tahoma"/>
          <w:sz w:val="20"/>
          <w:szCs w:val="20"/>
          <w:lang w:val="sr-Cyrl-CS"/>
        </w:rPr>
        <w:t xml:space="preserve"> </w:t>
      </w:r>
      <w:r w:rsidRPr="00C95317">
        <w:rPr>
          <w:rFonts w:ascii="Tahoma" w:hAnsi="Tahoma" w:cs="Tahoma"/>
          <w:sz w:val="20"/>
          <w:szCs w:val="20"/>
          <w:lang w:val="it-IT"/>
        </w:rPr>
        <w:t>sa</w:t>
      </w:r>
      <w:r w:rsidRPr="00C95317">
        <w:rPr>
          <w:rFonts w:ascii="Tahoma" w:hAnsi="Tahoma" w:cs="Tahoma"/>
          <w:sz w:val="20"/>
          <w:szCs w:val="20"/>
          <w:lang w:val="sr-Cyrl-CS"/>
        </w:rPr>
        <w:t xml:space="preserve"> </w:t>
      </w:r>
      <w:r w:rsidRPr="00C95317">
        <w:rPr>
          <w:rFonts w:ascii="Tahoma" w:hAnsi="Tahoma" w:cs="Tahoma"/>
          <w:sz w:val="20"/>
          <w:szCs w:val="20"/>
          <w:lang w:val="it-IT"/>
        </w:rPr>
        <w:t>ovim</w:t>
      </w:r>
      <w:r w:rsidRPr="00C95317">
        <w:rPr>
          <w:rFonts w:ascii="Tahoma" w:hAnsi="Tahoma" w:cs="Tahoma"/>
          <w:sz w:val="20"/>
          <w:szCs w:val="20"/>
          <w:lang w:val="sr-Cyrl-CS"/>
        </w:rPr>
        <w:t xml:space="preserve"> </w:t>
      </w:r>
      <w:r w:rsidRPr="00C95317">
        <w:rPr>
          <w:rFonts w:ascii="Tahoma" w:hAnsi="Tahoma" w:cs="Tahoma"/>
          <w:sz w:val="20"/>
          <w:szCs w:val="20"/>
          <w:lang w:val="it-IT"/>
        </w:rPr>
        <w:t>ugovorom,</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Style w:val="BodyTextChar1"/>
          <w:rFonts w:ascii="Tahoma" w:eastAsia="Calibri" w:hAnsi="Tahoma" w:cs="Tahoma"/>
          <w:b w:val="0"/>
          <w:noProof/>
          <w:sz w:val="20"/>
          <w:szCs w:val="20"/>
          <w:lang w:val="sr-Latn-CS"/>
        </w:rPr>
      </w:pPr>
    </w:p>
    <w:p w:rsidR="0004387C" w:rsidRPr="00ED2CD9" w:rsidRDefault="0004387C" w:rsidP="0004387C">
      <w:pPr>
        <w:pStyle w:val="5"/>
        <w:widowControl/>
        <w:shd w:val="clear" w:color="auto" w:fill="auto"/>
        <w:tabs>
          <w:tab w:val="left" w:pos="1276"/>
        </w:tabs>
        <w:autoSpaceDE w:val="0"/>
        <w:autoSpaceDN w:val="0"/>
        <w:adjustRightInd w:val="0"/>
        <w:spacing w:line="0" w:lineRule="atLeast"/>
        <w:ind w:left="709" w:firstLine="0"/>
        <w:jc w:val="both"/>
        <w:rPr>
          <w:rStyle w:val="BodyTextChar1"/>
          <w:rFonts w:ascii="Tahoma" w:eastAsia="Calibri" w:hAnsi="Tahoma" w:cs="Tahoma"/>
          <w:noProof/>
          <w:sz w:val="20"/>
          <w:szCs w:val="20"/>
          <w:lang w:val="sr-Latn-CS"/>
        </w:rPr>
      </w:pPr>
      <w:r>
        <w:rPr>
          <w:rStyle w:val="BodyTextChar1"/>
          <w:rFonts w:ascii="Tahoma" w:eastAsia="Calibri" w:hAnsi="Tahoma" w:cs="Tahoma"/>
          <w:noProof/>
          <w:sz w:val="20"/>
          <w:szCs w:val="20"/>
          <w:u w:val="single"/>
          <w:lang w:val="sr-Latn-CS"/>
        </w:rPr>
        <w:t>5.4</w:t>
      </w:r>
      <w:r w:rsidRPr="00EC6870">
        <w:rPr>
          <w:rStyle w:val="BodyTextChar1"/>
          <w:rFonts w:ascii="Tahoma" w:eastAsia="Calibri" w:hAnsi="Tahoma" w:cs="Tahoma"/>
          <w:noProof/>
          <w:sz w:val="20"/>
          <w:szCs w:val="20"/>
          <w:u w:val="single"/>
          <w:lang w:val="sr-Latn-CS"/>
        </w:rPr>
        <w:t>.</w:t>
      </w:r>
      <w:r w:rsidRPr="00ED2CD9">
        <w:rPr>
          <w:rStyle w:val="BodyTextChar1"/>
          <w:rFonts w:ascii="Tahoma" w:eastAsia="Calibri" w:hAnsi="Tahoma" w:cs="Tahoma"/>
          <w:b w:val="0"/>
          <w:noProof/>
          <w:sz w:val="20"/>
          <w:szCs w:val="20"/>
          <w:u w:val="single"/>
          <w:lang w:val="sr-Latn-CS"/>
        </w:rPr>
        <w:t xml:space="preserve"> </w:t>
      </w:r>
      <w:r w:rsidRPr="00ED2CD9">
        <w:rPr>
          <w:rStyle w:val="BodyTextChar1"/>
          <w:rFonts w:ascii="Tahoma" w:eastAsia="Calibri" w:hAnsi="Tahoma" w:cs="Tahoma"/>
          <w:noProof/>
          <w:sz w:val="20"/>
          <w:szCs w:val="20"/>
          <w:u w:val="single"/>
          <w:lang w:val="sr-Latn-CS"/>
        </w:rPr>
        <w:t>Naručilac ima pravo</w:t>
      </w:r>
      <w:r w:rsidRPr="00ED2CD9">
        <w:rPr>
          <w:rStyle w:val="BodyTextChar1"/>
          <w:rFonts w:ascii="Tahoma" w:eastAsia="Calibri" w:hAnsi="Tahoma" w:cs="Tahoma"/>
          <w:noProof/>
          <w:sz w:val="20"/>
          <w:szCs w:val="20"/>
          <w:lang w:val="sr-Latn-CS"/>
        </w:rPr>
        <w:t>:</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Style w:val="BodyTextChar1"/>
          <w:rFonts w:ascii="Tahoma" w:eastAsia="Calibri" w:hAnsi="Tahoma" w:cs="Tahoma"/>
          <w:b w:val="0"/>
          <w:noProof/>
          <w:sz w:val="20"/>
          <w:szCs w:val="20"/>
          <w:lang w:val="sr-Latn-CS"/>
        </w:rPr>
      </w:pPr>
      <w:r>
        <w:rPr>
          <w:rStyle w:val="BodyTextChar1"/>
          <w:rFonts w:ascii="Tahoma" w:eastAsia="Calibri" w:hAnsi="Tahoma" w:cs="Tahoma"/>
          <w:b w:val="0"/>
          <w:noProof/>
          <w:sz w:val="20"/>
          <w:szCs w:val="20"/>
          <w:lang w:val="sr-Latn-CS"/>
        </w:rPr>
        <w:t xml:space="preserve">5.4.1. </w:t>
      </w:r>
      <w:r w:rsidRPr="00ED2CD9">
        <w:rPr>
          <w:rStyle w:val="BodyTextChar1"/>
          <w:rFonts w:ascii="Tahoma" w:eastAsia="Calibri" w:hAnsi="Tahoma" w:cs="Tahoma"/>
          <w:b w:val="0"/>
          <w:noProof/>
          <w:sz w:val="20"/>
          <w:szCs w:val="20"/>
          <w:lang w:val="sr-Latn-CS"/>
        </w:rPr>
        <w:t>U bilo kom trenutk</w:t>
      </w:r>
      <w:r>
        <w:rPr>
          <w:rStyle w:val="BodyTextChar1"/>
          <w:rFonts w:ascii="Tahoma" w:eastAsia="Calibri" w:hAnsi="Tahoma" w:cs="Tahoma"/>
          <w:b w:val="0"/>
          <w:noProof/>
          <w:sz w:val="20"/>
          <w:szCs w:val="20"/>
          <w:lang w:val="sr-Latn-CS"/>
        </w:rPr>
        <w:t>u kontrolisati proces izvršenja u</w:t>
      </w:r>
      <w:r w:rsidRPr="00ED2CD9">
        <w:rPr>
          <w:rStyle w:val="BodyTextChar1"/>
          <w:rFonts w:ascii="Tahoma" w:eastAsia="Calibri" w:hAnsi="Tahoma" w:cs="Tahoma"/>
          <w:b w:val="0"/>
          <w:noProof/>
          <w:sz w:val="20"/>
          <w:szCs w:val="20"/>
          <w:lang w:val="sr-Latn-CS"/>
        </w:rPr>
        <w:t>sluga koje pruža Izvršilac, ne uplićući se u njegovu djelatnost i ne narušavajući rokove pružanja Usluga po ovom Ugovoru.</w:t>
      </w:r>
    </w:p>
    <w:p w:rsidR="0004387C" w:rsidRPr="00ED2CD9" w:rsidRDefault="0004387C" w:rsidP="0004387C">
      <w:pPr>
        <w:pStyle w:val="5"/>
        <w:widowControl/>
        <w:shd w:val="clear" w:color="auto" w:fill="auto"/>
        <w:autoSpaceDE w:val="0"/>
        <w:autoSpaceDN w:val="0"/>
        <w:adjustRightInd w:val="0"/>
        <w:spacing w:line="0" w:lineRule="atLeast"/>
        <w:ind w:firstLine="0"/>
        <w:jc w:val="both"/>
        <w:rPr>
          <w:rFonts w:ascii="Tahoma" w:hAnsi="Tahoma" w:cs="Tahoma"/>
          <w:b w:val="0"/>
          <w:noProof/>
          <w:sz w:val="20"/>
          <w:szCs w:val="20"/>
          <w:shd w:val="clear" w:color="auto" w:fill="FFFFFF"/>
          <w:lang w:val="sr-Latn-CS" w:eastAsia="ru-RU"/>
        </w:rPr>
      </w:pPr>
      <w:r>
        <w:rPr>
          <w:rFonts w:ascii="Tahoma" w:hAnsi="Tahoma" w:cs="Tahoma"/>
          <w:b w:val="0"/>
          <w:noProof/>
          <w:sz w:val="20"/>
          <w:szCs w:val="20"/>
          <w:shd w:val="clear" w:color="auto" w:fill="FFFFFF"/>
          <w:lang w:val="sr-Latn-CS" w:eastAsia="ru-RU"/>
        </w:rPr>
        <w:t xml:space="preserve">5.4.2. </w:t>
      </w:r>
      <w:r w:rsidRPr="00ED2CD9">
        <w:rPr>
          <w:rFonts w:ascii="Tahoma" w:hAnsi="Tahoma" w:cs="Tahoma"/>
          <w:b w:val="0"/>
          <w:noProof/>
          <w:sz w:val="20"/>
          <w:szCs w:val="20"/>
          <w:shd w:val="clear" w:color="auto" w:fill="FFFFFF"/>
          <w:lang w:val="sr-Latn-CS" w:eastAsia="ru-RU"/>
        </w:rPr>
        <w:t>Naručilac ima pravo da u bilo koje vrijeme jednostrano odustane od izvršenja Ugovora, pri tom je dužan da plati Izvršiocu samo dio utvrđene cijene proporcionalno dijelu usluga koje su pružene prije dobijanja obavještenja o odustanku Naručioca od izvršenja Ugovora.</w:t>
      </w:r>
    </w:p>
    <w:p w:rsidR="0004387C" w:rsidRPr="00ED2CD9" w:rsidRDefault="0004387C" w:rsidP="0004387C">
      <w:pPr>
        <w:pStyle w:val="5"/>
        <w:widowControl/>
        <w:shd w:val="clear" w:color="auto" w:fill="auto"/>
        <w:autoSpaceDE w:val="0"/>
        <w:autoSpaceDN w:val="0"/>
        <w:adjustRightInd w:val="0"/>
        <w:spacing w:line="0" w:lineRule="atLeast"/>
        <w:ind w:left="709" w:firstLine="0"/>
        <w:jc w:val="both"/>
        <w:rPr>
          <w:rFonts w:ascii="Tahoma" w:hAnsi="Tahoma" w:cs="Tahoma"/>
          <w:b w:val="0"/>
          <w:noProof/>
          <w:sz w:val="20"/>
          <w:szCs w:val="20"/>
          <w:shd w:val="clear" w:color="auto" w:fill="FFFFFF"/>
          <w:lang w:val="sr-Latn-CS" w:eastAsia="ru-RU"/>
        </w:rPr>
      </w:pPr>
    </w:p>
    <w:p w:rsidR="0004387C" w:rsidRPr="00ED2CD9" w:rsidRDefault="0004387C" w:rsidP="0004387C">
      <w:pPr>
        <w:pStyle w:val="5"/>
        <w:widowControl/>
        <w:shd w:val="clear" w:color="auto" w:fill="auto"/>
        <w:autoSpaceDE w:val="0"/>
        <w:autoSpaceDN w:val="0"/>
        <w:adjustRightInd w:val="0"/>
        <w:spacing w:line="0" w:lineRule="atLeast"/>
        <w:ind w:firstLine="709"/>
        <w:jc w:val="both"/>
        <w:rPr>
          <w:rFonts w:ascii="Tahoma" w:hAnsi="Tahoma" w:cs="Tahoma"/>
          <w:b w:val="0"/>
          <w:noProof/>
          <w:sz w:val="20"/>
          <w:szCs w:val="20"/>
          <w:shd w:val="clear" w:color="auto" w:fill="FFFFFF"/>
          <w:lang w:val="sr-Latn-CS" w:eastAsia="ru-RU"/>
        </w:rPr>
      </w:pPr>
      <w:r w:rsidRPr="00ED2CD9">
        <w:rPr>
          <w:rFonts w:ascii="Tahoma" w:hAnsi="Tahoma" w:cs="Tahoma"/>
          <w:b w:val="0"/>
          <w:noProof/>
          <w:sz w:val="20"/>
          <w:szCs w:val="20"/>
          <w:shd w:val="clear" w:color="auto" w:fill="FFFFFF"/>
          <w:lang w:val="sr-Latn-CS" w:eastAsia="ru-RU"/>
        </w:rPr>
        <w:t>U slučaju jednostranog odustanka Naručioca od izvršenja Ugovora, isti će se smatrati raskinutima od datuma kada Izvršilac dobije pisano obavještenje Naručioca o odustanku izvršenja Ugovora, ili od drugog datuma koji je naveden u tom obavještenju.</w:t>
      </w:r>
    </w:p>
    <w:p w:rsidR="0004387C" w:rsidRPr="0004387C" w:rsidRDefault="0004387C" w:rsidP="0004387C">
      <w:pPr>
        <w:spacing w:line="0" w:lineRule="atLeast"/>
        <w:rPr>
          <w:rFonts w:ascii="Tahoma" w:hAnsi="Tahoma" w:cs="Tahoma"/>
          <w:sz w:val="20"/>
          <w:szCs w:val="20"/>
          <w:lang w:val="sr-Latn-CS"/>
        </w:rPr>
      </w:pPr>
    </w:p>
    <w:p w:rsidR="0004387C" w:rsidRPr="00ED2CD9" w:rsidRDefault="0004387C" w:rsidP="0004387C">
      <w:pPr>
        <w:spacing w:line="0" w:lineRule="atLeast"/>
        <w:jc w:val="both"/>
        <w:rPr>
          <w:rFonts w:ascii="Tahoma" w:hAnsi="Tahoma" w:cs="Tahoma"/>
          <w:b/>
          <w:sz w:val="20"/>
          <w:szCs w:val="20"/>
          <w:lang w:val="sr-Latn-CS"/>
        </w:rPr>
      </w:pPr>
      <w:r w:rsidRPr="0004387C">
        <w:rPr>
          <w:rFonts w:ascii="Tahoma" w:hAnsi="Tahoma" w:cs="Tahoma"/>
          <w:b/>
          <w:sz w:val="20"/>
          <w:szCs w:val="20"/>
          <w:lang w:val="sr-Latn-CS"/>
        </w:rPr>
        <w:t xml:space="preserve">6. </w:t>
      </w:r>
      <w:r w:rsidRPr="00ED2CD9">
        <w:rPr>
          <w:rFonts w:ascii="Tahoma" w:hAnsi="Tahoma" w:cs="Tahoma"/>
          <w:b/>
          <w:sz w:val="20"/>
          <w:szCs w:val="20"/>
          <w:lang w:val="sr-Latn-CS"/>
        </w:rPr>
        <w:t>GARANCIJE</w:t>
      </w:r>
    </w:p>
    <w:p w:rsidR="0004387C" w:rsidRDefault="0004387C" w:rsidP="0004387C">
      <w:pPr>
        <w:pStyle w:val="ListParagraph"/>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 xml:space="preserve">6.1. </w:t>
      </w:r>
      <w:r w:rsidR="00CC2418">
        <w:rPr>
          <w:rFonts w:ascii="Tahoma" w:hAnsi="Tahoma" w:cs="Tahoma"/>
          <w:noProof/>
          <w:sz w:val="20"/>
          <w:szCs w:val="20"/>
          <w:lang w:val="sr-Latn-CS"/>
        </w:rPr>
        <w:t>Garantni rok za rezultat usl</w:t>
      </w:r>
      <w:r w:rsidR="000B1918">
        <w:rPr>
          <w:rFonts w:ascii="Tahoma" w:hAnsi="Tahoma" w:cs="Tahoma"/>
          <w:noProof/>
          <w:sz w:val="20"/>
          <w:szCs w:val="20"/>
          <w:lang w:val="sr-Latn-CS"/>
        </w:rPr>
        <w:t>uge</w:t>
      </w:r>
      <w:r w:rsidR="00CC2418">
        <w:rPr>
          <w:rFonts w:ascii="Tahoma" w:hAnsi="Tahoma" w:cs="Tahoma"/>
          <w:noProof/>
          <w:sz w:val="20"/>
          <w:szCs w:val="20"/>
          <w:lang w:val="sr-Latn-CS"/>
        </w:rPr>
        <w:t>, definisan u članu 1. ovog Ugovora</w:t>
      </w:r>
      <w:r w:rsidR="003C7E3E">
        <w:rPr>
          <w:rFonts w:ascii="Tahoma" w:hAnsi="Tahoma" w:cs="Tahoma"/>
          <w:noProof/>
          <w:sz w:val="20"/>
          <w:szCs w:val="20"/>
          <w:lang w:val="sr-Latn-CS"/>
        </w:rPr>
        <w:t>,</w:t>
      </w:r>
      <w:r w:rsidR="00CC2418">
        <w:rPr>
          <w:rFonts w:ascii="Tahoma" w:hAnsi="Tahoma" w:cs="Tahoma"/>
          <w:noProof/>
          <w:sz w:val="20"/>
          <w:szCs w:val="20"/>
          <w:lang w:val="sr-Latn-CS"/>
        </w:rPr>
        <w:t xml:space="preserve"> utvrđuje se na period od _____ od dana potpisivanja Akta o primopredaji izvršenih usluga.</w:t>
      </w:r>
    </w:p>
    <w:p w:rsidR="0004387C" w:rsidRPr="00E67224" w:rsidRDefault="0004387C" w:rsidP="0004387C">
      <w:pPr>
        <w:pStyle w:val="ListParagraph"/>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pStyle w:val="ListParagraph"/>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 xml:space="preserve">6.2. </w:t>
      </w:r>
      <w:r w:rsidRPr="00E67224">
        <w:rPr>
          <w:rFonts w:ascii="Tahoma" w:hAnsi="Tahoma" w:cs="Tahoma"/>
          <w:noProof/>
          <w:sz w:val="20"/>
          <w:szCs w:val="20"/>
          <w:lang w:val="sr-Latn-CS"/>
        </w:rPr>
        <w:t>Ako u periodu navedenom u tački</w:t>
      </w:r>
      <w:r>
        <w:rPr>
          <w:rFonts w:ascii="Tahoma" w:hAnsi="Tahoma" w:cs="Tahoma"/>
          <w:noProof/>
          <w:sz w:val="20"/>
          <w:szCs w:val="20"/>
          <w:lang w:val="sr-Latn-CS"/>
        </w:rPr>
        <w:t xml:space="preserve"> 6.1.</w:t>
      </w:r>
      <w:r w:rsidRPr="00E67224">
        <w:rPr>
          <w:rFonts w:ascii="Tahoma" w:hAnsi="Tahoma" w:cs="Tahoma"/>
          <w:noProof/>
          <w:sz w:val="20"/>
          <w:szCs w:val="20"/>
          <w:lang w:val="sr-Latn-CS"/>
        </w:rPr>
        <w:t xml:space="preserve"> ovog Ugovora budu otkriveni nedostaci koji su nastal</w:t>
      </w:r>
      <w:r>
        <w:rPr>
          <w:rFonts w:ascii="Tahoma" w:hAnsi="Tahoma" w:cs="Tahoma"/>
          <w:noProof/>
          <w:sz w:val="20"/>
          <w:szCs w:val="20"/>
          <w:lang w:val="sr-Latn-CS"/>
        </w:rPr>
        <w:t>i zbog nekvalitetnog izvršenja u</w:t>
      </w:r>
      <w:r w:rsidRPr="00E67224">
        <w:rPr>
          <w:rFonts w:ascii="Tahoma" w:hAnsi="Tahoma" w:cs="Tahoma"/>
          <w:noProof/>
          <w:sz w:val="20"/>
          <w:szCs w:val="20"/>
          <w:lang w:val="sr-Latn-CS"/>
        </w:rPr>
        <w:t>sluga od strane Izvršioca, Naručilac i Izvršilac će sastaviti Akt o utvrđivanju nedostataka i usaglasiti rokove njihovog otklanjanja na račun sredstava Izvršioca.</w:t>
      </w:r>
    </w:p>
    <w:p w:rsidR="0004387C" w:rsidRPr="00E67224" w:rsidRDefault="0004387C" w:rsidP="0004387C">
      <w:pPr>
        <w:pStyle w:val="ListParagraph"/>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pStyle w:val="ListParagraph"/>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 xml:space="preserve">6.3. </w:t>
      </w:r>
      <w:r w:rsidRPr="00E67224">
        <w:rPr>
          <w:rFonts w:ascii="Tahoma" w:hAnsi="Tahoma" w:cs="Tahoma"/>
          <w:noProof/>
          <w:sz w:val="20"/>
          <w:szCs w:val="20"/>
          <w:lang w:val="sr-Latn-CS"/>
        </w:rPr>
        <w:t>Ukoliko Izvršilac u roku navedenom u tački</w:t>
      </w:r>
      <w:r>
        <w:rPr>
          <w:rFonts w:ascii="Tahoma" w:hAnsi="Tahoma" w:cs="Tahoma"/>
          <w:noProof/>
          <w:sz w:val="20"/>
          <w:szCs w:val="20"/>
          <w:lang w:val="sr-Latn-CS"/>
        </w:rPr>
        <w:t xml:space="preserve"> 6</w:t>
      </w:r>
      <w:r w:rsidRPr="00E67224">
        <w:rPr>
          <w:rFonts w:ascii="Tahoma" w:hAnsi="Tahoma" w:cs="Tahoma"/>
          <w:noProof/>
          <w:sz w:val="20"/>
          <w:szCs w:val="20"/>
          <w:lang w:val="sr-Latn-CS"/>
        </w:rPr>
        <w:t>.2. ovog Ugovora ne otkloni nedostatke, Naručilac ima pravo da otkloni nedostatke vlastitim snagama ili angažovanjem drugog pravnog lica na trošak Izvršioca. U tom slučaju Izvršilac je dužan refundirati Naručiocu nastale troškove u roku od 10 (deset) kalendarskih dana, od datuma izdavanja fakture.</w:t>
      </w:r>
    </w:p>
    <w:p w:rsidR="0004387C" w:rsidRPr="00E67224" w:rsidRDefault="0004387C" w:rsidP="0004387C">
      <w:pPr>
        <w:pStyle w:val="ListParagraph"/>
        <w:autoSpaceDE w:val="0"/>
        <w:autoSpaceDN w:val="0"/>
        <w:adjustRightInd w:val="0"/>
        <w:spacing w:line="0" w:lineRule="atLeast"/>
        <w:ind w:left="0"/>
        <w:jc w:val="both"/>
        <w:rPr>
          <w:rFonts w:ascii="Tahoma" w:hAnsi="Tahoma" w:cs="Tahoma"/>
          <w:noProof/>
          <w:sz w:val="20"/>
          <w:szCs w:val="20"/>
          <w:lang w:val="sr-Latn-CS"/>
        </w:rPr>
      </w:pPr>
    </w:p>
    <w:p w:rsidR="0004387C" w:rsidRDefault="0004387C" w:rsidP="0004387C">
      <w:pPr>
        <w:pStyle w:val="ListParagraph"/>
        <w:widowControl w:val="0"/>
        <w:spacing w:line="0" w:lineRule="atLeast"/>
        <w:ind w:left="0"/>
        <w:contextualSpacing/>
        <w:jc w:val="both"/>
        <w:rPr>
          <w:rFonts w:ascii="Tahoma" w:hAnsi="Tahoma" w:cs="Tahoma"/>
          <w:noProof/>
          <w:sz w:val="20"/>
          <w:szCs w:val="20"/>
          <w:lang w:val="sr-Latn-CS"/>
        </w:rPr>
      </w:pPr>
      <w:r>
        <w:rPr>
          <w:rFonts w:ascii="Tahoma" w:hAnsi="Tahoma" w:cs="Tahoma"/>
          <w:noProof/>
          <w:sz w:val="20"/>
          <w:szCs w:val="20"/>
          <w:lang w:val="sr-Latn-CS"/>
        </w:rPr>
        <w:t xml:space="preserve">6.4. </w:t>
      </w:r>
      <w:r w:rsidRPr="00E67224">
        <w:rPr>
          <w:rFonts w:ascii="Tahoma" w:hAnsi="Tahoma" w:cs="Tahoma"/>
          <w:noProof/>
          <w:sz w:val="20"/>
          <w:szCs w:val="20"/>
          <w:lang w:val="sr-Latn-CS"/>
        </w:rPr>
        <w:t>Troškove službenih putovanja zaposlenih i druge troškove u cilju ispunjenja garantnih obaveza, predviđenih ovim poglavljem Ugovora, snosi Izvršilac.</w:t>
      </w:r>
    </w:p>
    <w:p w:rsidR="0004387C" w:rsidRPr="00E67224" w:rsidRDefault="0004387C" w:rsidP="0004387C">
      <w:pPr>
        <w:pStyle w:val="ListParagraph"/>
        <w:widowControl w:val="0"/>
        <w:spacing w:line="0" w:lineRule="atLeast"/>
        <w:ind w:left="0"/>
        <w:contextualSpacing/>
        <w:jc w:val="both"/>
        <w:rPr>
          <w:rFonts w:ascii="Tahoma" w:hAnsi="Tahoma" w:cs="Tahoma"/>
          <w:noProof/>
          <w:sz w:val="20"/>
          <w:szCs w:val="20"/>
          <w:lang w:val="sr-Latn-CS"/>
        </w:rPr>
      </w:pPr>
    </w:p>
    <w:p w:rsidR="0004387C" w:rsidRPr="00E67224" w:rsidRDefault="0004387C" w:rsidP="00DE03E2">
      <w:pPr>
        <w:pStyle w:val="ListParagraph"/>
        <w:autoSpaceDE w:val="0"/>
        <w:autoSpaceDN w:val="0"/>
        <w:adjustRightInd w:val="0"/>
        <w:spacing w:line="0" w:lineRule="atLeast"/>
        <w:ind w:left="0"/>
        <w:jc w:val="both"/>
        <w:rPr>
          <w:rFonts w:ascii="Tahoma" w:hAnsi="Tahoma" w:cs="Tahoma"/>
          <w:noProof/>
          <w:sz w:val="20"/>
          <w:szCs w:val="20"/>
          <w:lang w:val="sr-Latn-CS"/>
        </w:rPr>
      </w:pPr>
      <w:r>
        <w:rPr>
          <w:rFonts w:ascii="Tahoma" w:hAnsi="Tahoma" w:cs="Tahoma"/>
          <w:noProof/>
          <w:sz w:val="20"/>
          <w:szCs w:val="20"/>
          <w:lang w:val="sr-Latn-CS"/>
        </w:rPr>
        <w:t xml:space="preserve">6.5. </w:t>
      </w:r>
      <w:r w:rsidRPr="00E67224">
        <w:rPr>
          <w:rFonts w:ascii="Tahoma" w:hAnsi="Tahoma" w:cs="Tahoma"/>
          <w:noProof/>
          <w:sz w:val="20"/>
          <w:szCs w:val="20"/>
          <w:lang w:val="sr-Latn-CS"/>
        </w:rPr>
        <w:t>Garantni rok, koji je utvrđen Ugovorom, produžava se za period u kojem Naručilac nije mogao da koristi rezultat usluga zbog nedostataka koji su u njemu otkriveni, pod uslovom da je Naručilac obavijestio Izvršioca o tim nedostacima u pisanoj formi i u razumnom roku.</w:t>
      </w:r>
    </w:p>
    <w:p w:rsidR="0004387C" w:rsidRPr="00ED2CD9" w:rsidRDefault="0004387C" w:rsidP="0004387C">
      <w:pPr>
        <w:spacing w:line="0" w:lineRule="atLeast"/>
        <w:jc w:val="both"/>
        <w:rPr>
          <w:rFonts w:ascii="Tahoma" w:hAnsi="Tahoma" w:cs="Tahoma"/>
          <w:sz w:val="20"/>
          <w:szCs w:val="20"/>
          <w:lang w:val="sr-Latn-CS"/>
        </w:rPr>
      </w:pPr>
    </w:p>
    <w:p w:rsidR="0004387C" w:rsidRPr="00ED2CD9" w:rsidRDefault="0004387C" w:rsidP="0004387C">
      <w:pPr>
        <w:spacing w:line="0" w:lineRule="atLeast"/>
        <w:jc w:val="both"/>
        <w:rPr>
          <w:rFonts w:ascii="Tahoma" w:hAnsi="Tahoma" w:cs="Tahoma"/>
          <w:b/>
          <w:sz w:val="20"/>
          <w:szCs w:val="20"/>
          <w:lang w:val="sr-Latn-CS"/>
        </w:rPr>
      </w:pPr>
      <w:r w:rsidRPr="00ED2CD9">
        <w:rPr>
          <w:rFonts w:ascii="Tahoma" w:hAnsi="Tahoma" w:cs="Tahoma"/>
          <w:b/>
          <w:sz w:val="20"/>
          <w:szCs w:val="20"/>
          <w:lang w:val="sr-Latn-CS"/>
        </w:rPr>
        <w:t>7. UGOVORNA KAZNA</w:t>
      </w:r>
    </w:p>
    <w:p w:rsidR="0004387C" w:rsidRDefault="0004387C" w:rsidP="0004387C">
      <w:pPr>
        <w:spacing w:line="0" w:lineRule="atLeast"/>
        <w:jc w:val="both"/>
        <w:rPr>
          <w:rFonts w:ascii="Tahoma" w:hAnsi="Tahoma" w:cs="Tahoma"/>
          <w:sz w:val="20"/>
          <w:szCs w:val="20"/>
          <w:lang w:val="sr-Latn-CS"/>
        </w:rPr>
      </w:pPr>
      <w:r w:rsidRPr="00ED2CD9">
        <w:rPr>
          <w:rFonts w:ascii="Tahoma" w:hAnsi="Tahoma" w:cs="Tahoma"/>
          <w:sz w:val="20"/>
          <w:szCs w:val="20"/>
          <w:lang w:val="sr-Latn-CS"/>
        </w:rPr>
        <w:t xml:space="preserve">7.1. Za neizvršavanje i/ili nepotpuno, odnosno djelimično izvršenje obaveza po ovom Ugovoru, oštećena Strana ima pravo tražiti od Strane koja je prekršila ugovorne obaveze ugovornu kaznu u visini od 0,1% od vrijednosti </w:t>
      </w:r>
      <w:r>
        <w:rPr>
          <w:rFonts w:ascii="Tahoma" w:hAnsi="Tahoma" w:cs="Tahoma"/>
          <w:sz w:val="20"/>
          <w:szCs w:val="20"/>
          <w:lang w:val="sr-Latn-CS"/>
        </w:rPr>
        <w:t>Ugovora za svaki dan kašnjenja.</w:t>
      </w:r>
    </w:p>
    <w:p w:rsidR="00DE03E2" w:rsidRPr="00EC6870" w:rsidRDefault="00DE03E2" w:rsidP="0004387C">
      <w:pPr>
        <w:spacing w:line="0" w:lineRule="atLeast"/>
        <w:jc w:val="both"/>
        <w:rPr>
          <w:rFonts w:ascii="Tahoma" w:hAnsi="Tahoma" w:cs="Tahoma"/>
          <w:sz w:val="20"/>
          <w:szCs w:val="20"/>
          <w:lang w:val="sr-Latn-CS"/>
        </w:rPr>
      </w:pPr>
    </w:p>
    <w:p w:rsidR="0004387C" w:rsidRPr="00ED2CD9" w:rsidRDefault="0004387C" w:rsidP="0004387C">
      <w:pPr>
        <w:spacing w:line="0" w:lineRule="atLeast"/>
        <w:jc w:val="both"/>
        <w:rPr>
          <w:rFonts w:ascii="Tahoma" w:hAnsi="Tahoma" w:cs="Tahoma"/>
          <w:sz w:val="20"/>
          <w:szCs w:val="20"/>
          <w:lang w:val="sr-Latn-CS"/>
        </w:rPr>
      </w:pPr>
      <w:r w:rsidRPr="00ED2CD9">
        <w:rPr>
          <w:rFonts w:ascii="Tahoma" w:hAnsi="Tahoma" w:cs="Tahoma"/>
          <w:sz w:val="20"/>
          <w:szCs w:val="20"/>
          <w:lang w:val="sr-Latn-CS"/>
        </w:rPr>
        <w:t>7.2.   Strane su se dogovorile da datum početka obračunavanja iznosa ugovorne kazne bude datum neizvršenja i/ili nepotpunog, odnosno djelimičnog izvršenja svojih obaveza u rokovima određenim  ovim ugovorom jedne od strana, nezavisno od njihovog priznanja dužnikom. Prinudno naplaćivanje bilo kojih ugovornih kazni predviđenih ovim ugovorom, ne oslobađa strane od potpunog izvršenja obaveza k</w:t>
      </w:r>
      <w:r>
        <w:rPr>
          <w:rFonts w:ascii="Tahoma" w:hAnsi="Tahoma" w:cs="Tahoma"/>
          <w:sz w:val="20"/>
          <w:szCs w:val="20"/>
          <w:lang w:val="sr-Latn-CS"/>
        </w:rPr>
        <w:t>oje proizilaze iz ovog ugovora.</w:t>
      </w:r>
    </w:p>
    <w:p w:rsidR="0004387C" w:rsidRPr="00ED2CD9" w:rsidRDefault="0004387C" w:rsidP="0004387C">
      <w:pPr>
        <w:spacing w:line="0" w:lineRule="atLeast"/>
        <w:jc w:val="both"/>
        <w:rPr>
          <w:rFonts w:ascii="Tahoma" w:hAnsi="Tahoma" w:cs="Tahoma"/>
          <w:sz w:val="20"/>
          <w:szCs w:val="20"/>
          <w:lang w:val="sr-Latn-CS"/>
        </w:rPr>
      </w:pPr>
    </w:p>
    <w:p w:rsidR="0004387C" w:rsidRPr="00ED2CD9" w:rsidRDefault="0004387C" w:rsidP="0004387C">
      <w:pPr>
        <w:spacing w:line="0" w:lineRule="atLeast"/>
        <w:jc w:val="both"/>
        <w:rPr>
          <w:rFonts w:ascii="Tahoma" w:hAnsi="Tahoma" w:cs="Tahoma"/>
          <w:sz w:val="20"/>
          <w:szCs w:val="20"/>
          <w:lang w:val="sr-Latn-CS"/>
        </w:rPr>
      </w:pPr>
      <w:r w:rsidRPr="00ED2CD9">
        <w:rPr>
          <w:rFonts w:ascii="Tahoma" w:hAnsi="Tahoma" w:cs="Tahoma"/>
          <w:sz w:val="20"/>
          <w:szCs w:val="20"/>
          <w:lang w:val="sr-Latn-CS"/>
        </w:rPr>
        <w:t xml:space="preserve">7.3. Naručilac ima pravo da naplati </w:t>
      </w:r>
      <w:r w:rsidRPr="00ED2CD9">
        <w:rPr>
          <w:rFonts w:ascii="Tahoma" w:hAnsi="Tahoma" w:cs="Tahoma"/>
          <w:sz w:val="20"/>
          <w:szCs w:val="20"/>
          <w:lang w:val="sr-Latn-BA"/>
        </w:rPr>
        <w:t>ugovornu kaznu</w:t>
      </w:r>
      <w:r w:rsidRPr="00ED2CD9">
        <w:rPr>
          <w:rFonts w:ascii="Tahoma" w:hAnsi="Tahoma" w:cs="Tahoma"/>
          <w:sz w:val="20"/>
          <w:szCs w:val="20"/>
          <w:lang w:val="sr-Latn-CS"/>
        </w:rPr>
        <w:t xml:space="preserve"> Naručilac i druge iznose koji pripadaju Naručiocu, od isplata koje pripadaju Izvršiocu, prilikom plaćanja po ovom ugovoru.</w:t>
      </w:r>
    </w:p>
    <w:p w:rsidR="0004387C" w:rsidRPr="00ED2CD9" w:rsidRDefault="0004387C" w:rsidP="0004387C">
      <w:pPr>
        <w:spacing w:line="0" w:lineRule="atLeast"/>
        <w:jc w:val="both"/>
        <w:rPr>
          <w:rFonts w:ascii="Tahoma" w:hAnsi="Tahoma" w:cs="Tahoma"/>
          <w:sz w:val="20"/>
          <w:szCs w:val="20"/>
          <w:lang w:val="sr-Latn-CS"/>
        </w:rPr>
      </w:pPr>
    </w:p>
    <w:p w:rsidR="0004387C" w:rsidRDefault="0004387C" w:rsidP="0004387C">
      <w:pPr>
        <w:spacing w:line="0" w:lineRule="atLeast"/>
        <w:jc w:val="both"/>
        <w:rPr>
          <w:rFonts w:ascii="Tahoma" w:hAnsi="Tahoma" w:cs="Tahoma"/>
          <w:sz w:val="20"/>
          <w:szCs w:val="20"/>
          <w:lang w:val="sr-Latn-CS"/>
        </w:rPr>
      </w:pPr>
      <w:r w:rsidRPr="00ED2CD9">
        <w:rPr>
          <w:rFonts w:ascii="Tahoma" w:hAnsi="Tahoma" w:cs="Tahoma"/>
          <w:sz w:val="20"/>
          <w:szCs w:val="20"/>
          <w:lang w:val="sr-Latn-CS"/>
        </w:rPr>
        <w:t>7.4. Naručilac ima pravo da odbije (u cjelini ili djelimično) plaćanje po ugovoru, ako radovi/oprema ne odgovaraju zahtjevima ugovora</w:t>
      </w:r>
      <w:r w:rsidR="00DE03E2">
        <w:rPr>
          <w:rFonts w:ascii="Tahoma" w:hAnsi="Tahoma" w:cs="Tahoma"/>
          <w:sz w:val="20"/>
          <w:szCs w:val="20"/>
          <w:lang w:val="sr-Latn-CS"/>
        </w:rPr>
        <w:t xml:space="preserve"> ili nisu u potpunosti izvršene</w:t>
      </w:r>
      <w:r w:rsidR="00633850">
        <w:rPr>
          <w:rFonts w:ascii="Tahoma" w:hAnsi="Tahoma" w:cs="Tahoma"/>
          <w:sz w:val="20"/>
          <w:szCs w:val="20"/>
          <w:lang w:val="sr-Latn-CS"/>
        </w:rPr>
        <w:t>.</w:t>
      </w:r>
    </w:p>
    <w:p w:rsidR="003C7E3E" w:rsidRDefault="003C7E3E" w:rsidP="0004387C">
      <w:pPr>
        <w:spacing w:line="0" w:lineRule="atLeast"/>
        <w:jc w:val="both"/>
        <w:rPr>
          <w:rFonts w:ascii="Tahoma" w:hAnsi="Tahoma" w:cs="Tahoma"/>
          <w:sz w:val="20"/>
          <w:szCs w:val="20"/>
          <w:lang w:val="sr-Latn-CS"/>
        </w:rPr>
      </w:pPr>
    </w:p>
    <w:p w:rsidR="000B1918" w:rsidRPr="00ED2CD9" w:rsidRDefault="000B1918" w:rsidP="0004387C">
      <w:pPr>
        <w:spacing w:line="0" w:lineRule="atLeast"/>
        <w:jc w:val="both"/>
        <w:rPr>
          <w:rFonts w:ascii="Tahoma" w:hAnsi="Tahoma" w:cs="Tahoma"/>
          <w:sz w:val="20"/>
          <w:szCs w:val="20"/>
          <w:lang w:val="sr-Latn-BA"/>
        </w:rPr>
      </w:pPr>
    </w:p>
    <w:p w:rsidR="0004387C" w:rsidRPr="00ED2CD9" w:rsidRDefault="0004387C" w:rsidP="0004387C">
      <w:pPr>
        <w:spacing w:line="0" w:lineRule="atLeast"/>
        <w:rPr>
          <w:rFonts w:ascii="Tahoma" w:hAnsi="Tahoma" w:cs="Tahoma"/>
          <w:b/>
          <w:bCs/>
          <w:sz w:val="20"/>
          <w:szCs w:val="20"/>
          <w:lang w:val="sr-Latn-CS"/>
        </w:rPr>
      </w:pPr>
      <w:r w:rsidRPr="00ED2CD9">
        <w:rPr>
          <w:rFonts w:ascii="Tahoma" w:hAnsi="Tahoma" w:cs="Tahoma"/>
          <w:b/>
          <w:bCs/>
          <w:sz w:val="20"/>
          <w:szCs w:val="20"/>
          <w:lang w:val="sr-Cyrl-CS"/>
        </w:rPr>
        <w:lastRenderedPageBreak/>
        <w:t xml:space="preserve">8. </w:t>
      </w:r>
      <w:r w:rsidRPr="00ED2CD9">
        <w:rPr>
          <w:rFonts w:ascii="Tahoma" w:hAnsi="Tahoma" w:cs="Tahoma"/>
          <w:b/>
          <w:bCs/>
          <w:sz w:val="20"/>
          <w:szCs w:val="20"/>
          <w:lang w:val="sr-Latn-CS"/>
        </w:rPr>
        <w:t>KLAUZULA U BORBI PROTIV KORUPCIJE</w:t>
      </w:r>
    </w:p>
    <w:p w:rsidR="0004387C" w:rsidRPr="00ED2CD9" w:rsidRDefault="0004387C" w:rsidP="0004387C">
      <w:pPr>
        <w:spacing w:line="0" w:lineRule="atLeast"/>
        <w:jc w:val="both"/>
        <w:rPr>
          <w:rFonts w:ascii="Tahoma" w:hAnsi="Tahoma" w:cs="Tahoma"/>
          <w:sz w:val="20"/>
          <w:szCs w:val="20"/>
        </w:rPr>
      </w:pPr>
      <w:r w:rsidRPr="00ED2CD9">
        <w:rPr>
          <w:rFonts w:ascii="Tahoma" w:hAnsi="Tahoma" w:cs="Tahoma"/>
          <w:sz w:val="20"/>
          <w:szCs w:val="20"/>
          <w:lang w:val="sr-Latn-CS"/>
        </w:rPr>
        <w:t xml:space="preserve">8.1. 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04387C" w:rsidRPr="00ED2CD9" w:rsidRDefault="0004387C" w:rsidP="0004387C">
      <w:pPr>
        <w:spacing w:line="0" w:lineRule="atLeast"/>
        <w:jc w:val="both"/>
        <w:rPr>
          <w:rFonts w:ascii="Tahoma" w:hAnsi="Tahoma" w:cs="Tahoma"/>
          <w:sz w:val="20"/>
          <w:szCs w:val="20"/>
        </w:rPr>
      </w:pPr>
    </w:p>
    <w:p w:rsidR="0004387C" w:rsidRPr="00ED2CD9" w:rsidRDefault="0004387C" w:rsidP="0004387C">
      <w:pPr>
        <w:spacing w:line="0" w:lineRule="atLeast"/>
        <w:jc w:val="both"/>
        <w:rPr>
          <w:rFonts w:ascii="Tahoma" w:hAnsi="Tahoma" w:cs="Tahoma"/>
          <w:sz w:val="20"/>
          <w:szCs w:val="20"/>
        </w:rPr>
      </w:pPr>
      <w:r w:rsidRPr="00ED2CD9">
        <w:rPr>
          <w:rFonts w:ascii="Tahoma" w:hAnsi="Tahoma" w:cs="Tahoma"/>
          <w:sz w:val="20"/>
          <w:szCs w:val="20"/>
          <w:lang w:val="sr-Latn-CS"/>
        </w:rPr>
        <w:t>Prilikom izvršenja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r w:rsidRPr="00ED2CD9">
        <w:rPr>
          <w:rFonts w:ascii="Tahoma" w:hAnsi="Tahoma" w:cs="Tahoma"/>
          <w:sz w:val="20"/>
          <w:szCs w:val="20"/>
        </w:rPr>
        <w:t>.</w:t>
      </w:r>
    </w:p>
    <w:p w:rsidR="0004387C" w:rsidRPr="00ED2CD9" w:rsidRDefault="0004387C" w:rsidP="0004387C">
      <w:pPr>
        <w:spacing w:line="0" w:lineRule="atLeast"/>
        <w:jc w:val="both"/>
        <w:rPr>
          <w:rFonts w:ascii="Tahoma" w:hAnsi="Tahoma" w:cs="Tahoma"/>
          <w:sz w:val="20"/>
          <w:szCs w:val="20"/>
        </w:rPr>
      </w:pPr>
    </w:p>
    <w:p w:rsidR="0004387C" w:rsidRPr="001D6231" w:rsidRDefault="0004387C" w:rsidP="0004387C">
      <w:pPr>
        <w:spacing w:line="0" w:lineRule="atLeast"/>
        <w:jc w:val="both"/>
        <w:rPr>
          <w:rFonts w:ascii="Tahoma" w:hAnsi="Tahoma" w:cs="Tahoma"/>
          <w:sz w:val="20"/>
          <w:szCs w:val="20"/>
          <w:lang w:val="sr-Latn-CS"/>
        </w:rPr>
      </w:pPr>
      <w:r w:rsidRPr="00ED2CD9">
        <w:rPr>
          <w:rFonts w:ascii="Tahoma" w:hAnsi="Tahoma" w:cs="Tahoma"/>
          <w:sz w:val="20"/>
          <w:szCs w:val="20"/>
          <w:lang w:val="sr-Latn-CS"/>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04387C" w:rsidRPr="00ED2CD9" w:rsidRDefault="0004387C" w:rsidP="0004387C">
      <w:pPr>
        <w:spacing w:line="0" w:lineRule="atLeast"/>
        <w:jc w:val="both"/>
        <w:rPr>
          <w:rFonts w:ascii="Tahoma" w:hAnsi="Tahoma" w:cs="Tahoma"/>
          <w:sz w:val="20"/>
          <w:szCs w:val="20"/>
        </w:rPr>
      </w:pPr>
    </w:p>
    <w:p w:rsidR="0004387C" w:rsidRPr="00ED2CD9" w:rsidRDefault="0004387C" w:rsidP="0004387C">
      <w:pPr>
        <w:spacing w:line="0" w:lineRule="atLeast"/>
        <w:jc w:val="both"/>
        <w:rPr>
          <w:rFonts w:ascii="Tahoma" w:hAnsi="Tahoma" w:cs="Tahoma"/>
          <w:sz w:val="20"/>
          <w:szCs w:val="20"/>
        </w:rPr>
      </w:pPr>
      <w:r w:rsidRPr="00ED2CD9">
        <w:rPr>
          <w:rFonts w:ascii="Tahoma" w:hAnsi="Tahoma" w:cs="Tahoma"/>
          <w:sz w:val="20"/>
          <w:szCs w:val="20"/>
          <w:lang w:val="sr-Latn-CS"/>
        </w:rPr>
        <w:t>Pod radnjama radnika koje bi takav radnik vršio u korist strane koja mu je omogućila stimulaciju podrazumjevaju se:</w:t>
      </w:r>
    </w:p>
    <w:p w:rsidR="0004387C" w:rsidRPr="00ED2CD9" w:rsidRDefault="0004387C" w:rsidP="0004387C">
      <w:pPr>
        <w:pStyle w:val="ListParagraph"/>
        <w:spacing w:line="0" w:lineRule="atLeast"/>
        <w:ind w:left="0"/>
        <w:contextualSpacing/>
        <w:jc w:val="both"/>
        <w:rPr>
          <w:rFonts w:ascii="Tahoma" w:hAnsi="Tahoma" w:cs="Tahoma"/>
          <w:sz w:val="20"/>
          <w:szCs w:val="20"/>
          <w:lang w:val="sr-Latn-CS"/>
        </w:rPr>
      </w:pPr>
      <w:r w:rsidRPr="00ED2CD9">
        <w:rPr>
          <w:rFonts w:ascii="Tahoma" w:hAnsi="Tahoma" w:cs="Tahoma"/>
          <w:sz w:val="20"/>
          <w:szCs w:val="20"/>
          <w:lang w:val="sr-Latn-CS"/>
        </w:rPr>
        <w:t>- Omogućavanje neopravdanih prednosti u odnosu na ruge saugavarače;</w:t>
      </w:r>
    </w:p>
    <w:p w:rsidR="0004387C" w:rsidRPr="00ED2CD9" w:rsidRDefault="0004387C" w:rsidP="0004387C">
      <w:pPr>
        <w:pStyle w:val="ListParagraph"/>
        <w:spacing w:line="0" w:lineRule="atLeast"/>
        <w:ind w:left="0"/>
        <w:contextualSpacing/>
        <w:jc w:val="both"/>
        <w:rPr>
          <w:rFonts w:ascii="Tahoma" w:hAnsi="Tahoma" w:cs="Tahoma"/>
          <w:sz w:val="20"/>
          <w:szCs w:val="20"/>
          <w:lang w:val="sr-Latn-CS"/>
        </w:rPr>
      </w:pPr>
      <w:r w:rsidRPr="00ED2CD9">
        <w:rPr>
          <w:rFonts w:ascii="Tahoma" w:hAnsi="Tahoma" w:cs="Tahoma"/>
          <w:sz w:val="20"/>
          <w:szCs w:val="20"/>
          <w:lang w:val="sr-Latn-CS"/>
        </w:rPr>
        <w:t>- Davanje određenih garancija;</w:t>
      </w:r>
    </w:p>
    <w:p w:rsidR="0004387C" w:rsidRPr="00ED2CD9" w:rsidRDefault="0004387C" w:rsidP="0004387C">
      <w:pPr>
        <w:pStyle w:val="ListParagraph"/>
        <w:spacing w:line="0" w:lineRule="atLeast"/>
        <w:ind w:left="0"/>
        <w:contextualSpacing/>
        <w:jc w:val="both"/>
        <w:rPr>
          <w:rFonts w:ascii="Tahoma" w:hAnsi="Tahoma" w:cs="Tahoma"/>
          <w:sz w:val="20"/>
          <w:szCs w:val="20"/>
          <w:lang w:val="sr-Latn-CS"/>
        </w:rPr>
      </w:pPr>
      <w:r w:rsidRPr="00ED2CD9">
        <w:rPr>
          <w:rFonts w:ascii="Tahoma" w:hAnsi="Tahoma" w:cs="Tahoma"/>
          <w:sz w:val="20"/>
          <w:szCs w:val="20"/>
          <w:lang w:val="sr-Latn-CS"/>
        </w:rPr>
        <w:t>- Ubrzavanje postojećih procedura;</w:t>
      </w:r>
    </w:p>
    <w:p w:rsidR="0004387C" w:rsidRPr="00ED2CD9" w:rsidRDefault="0004387C" w:rsidP="0004387C">
      <w:pPr>
        <w:pStyle w:val="ListParagraph"/>
        <w:spacing w:line="0" w:lineRule="atLeast"/>
        <w:ind w:left="0"/>
        <w:contextualSpacing/>
        <w:rPr>
          <w:rFonts w:ascii="Tahoma" w:hAnsi="Tahoma" w:cs="Tahoma"/>
          <w:sz w:val="20"/>
          <w:szCs w:val="20"/>
          <w:lang w:val="sr-Latn-CS"/>
        </w:rPr>
      </w:pPr>
      <w:r w:rsidRPr="00ED2CD9">
        <w:rPr>
          <w:rFonts w:ascii="Tahoma" w:hAnsi="Tahoma" w:cs="Tahoma"/>
          <w:sz w:val="20"/>
          <w:szCs w:val="20"/>
          <w:lang w:val="sr-Latn-CS"/>
        </w:rPr>
        <w:t>- Druge radnje koje takav radnik vrši u okviru svojih radnih dužnosti, a koje su u suprotnosti sa principima transparentnosti i otvorenosti u odnosima između Strana.</w:t>
      </w:r>
    </w:p>
    <w:p w:rsidR="0004387C" w:rsidRPr="001D6231" w:rsidRDefault="0004387C" w:rsidP="0004387C">
      <w:pPr>
        <w:pStyle w:val="ListParagraph"/>
        <w:spacing w:line="0" w:lineRule="atLeast"/>
        <w:ind w:left="0"/>
        <w:jc w:val="both"/>
        <w:rPr>
          <w:rFonts w:ascii="Tahoma" w:hAnsi="Tahoma" w:cs="Tahoma"/>
          <w:sz w:val="20"/>
          <w:szCs w:val="20"/>
          <w:lang w:val="sr-Latn-CS"/>
        </w:rPr>
      </w:pPr>
      <w:r w:rsidRPr="00ED2CD9">
        <w:rPr>
          <w:rFonts w:ascii="Tahoma" w:hAnsi="Tahoma" w:cs="Tahoma"/>
          <w:sz w:val="20"/>
          <w:szCs w:val="20"/>
          <w:lang w:val="sr-Latn-CS"/>
        </w:rPr>
        <w:t>U slučaju da neka od Strana sumnja da je došlo,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rsidR="0004387C" w:rsidRPr="00ED2CD9" w:rsidRDefault="0004387C" w:rsidP="0004387C">
      <w:pPr>
        <w:pStyle w:val="ListParagraph"/>
        <w:spacing w:line="0" w:lineRule="atLeast"/>
        <w:ind w:left="0"/>
        <w:jc w:val="both"/>
        <w:rPr>
          <w:rFonts w:ascii="Tahoma" w:hAnsi="Tahoma" w:cs="Tahoma"/>
          <w:sz w:val="20"/>
          <w:szCs w:val="20"/>
        </w:rPr>
      </w:pPr>
    </w:p>
    <w:p w:rsidR="0004387C" w:rsidRDefault="0004387C" w:rsidP="0004387C">
      <w:pPr>
        <w:pStyle w:val="ListParagraph"/>
        <w:spacing w:line="0" w:lineRule="atLeast"/>
        <w:ind w:left="0"/>
        <w:jc w:val="both"/>
        <w:rPr>
          <w:rFonts w:ascii="Tahoma" w:hAnsi="Tahoma" w:cs="Tahoma"/>
          <w:sz w:val="20"/>
          <w:szCs w:val="20"/>
          <w:lang w:val="sr-Latn-CS"/>
        </w:rPr>
      </w:pPr>
      <w:r w:rsidRPr="00ED2CD9">
        <w:rPr>
          <w:rFonts w:ascii="Tahoma" w:hAnsi="Tahoma" w:cs="Tahoma"/>
          <w:sz w:val="20"/>
          <w:szCs w:val="20"/>
          <w:lang w:val="sr-Latn-CS"/>
        </w:rPr>
        <w:t>Strane u ovom Ugovoru prihvatiće sprovođenje postupaka za sprečavanje korupcije i kontrolisaće poštovanje istih. Pri tome će Strane uložiti razumne napore da minimalizuje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w:t>
      </w:r>
    </w:p>
    <w:p w:rsidR="001D6231" w:rsidRPr="00ED2CD9" w:rsidRDefault="001D6231" w:rsidP="0004387C">
      <w:pPr>
        <w:pStyle w:val="ListParagraph"/>
        <w:spacing w:line="0" w:lineRule="atLeast"/>
        <w:ind w:left="0"/>
        <w:jc w:val="both"/>
        <w:rPr>
          <w:rFonts w:ascii="Tahoma" w:hAnsi="Tahoma" w:cs="Tahoma"/>
          <w:sz w:val="20"/>
          <w:szCs w:val="20"/>
          <w:lang w:val="sr-Latn-CS"/>
        </w:rPr>
      </w:pPr>
    </w:p>
    <w:p w:rsidR="0004387C" w:rsidRPr="00ED2CD9" w:rsidRDefault="0004387C" w:rsidP="0004387C">
      <w:pPr>
        <w:pStyle w:val="ListParagraph"/>
        <w:spacing w:line="0" w:lineRule="atLeast"/>
        <w:ind w:left="0"/>
        <w:jc w:val="both"/>
        <w:rPr>
          <w:rFonts w:ascii="Tahoma" w:hAnsi="Tahoma" w:cs="Tahoma"/>
          <w:sz w:val="20"/>
          <w:szCs w:val="20"/>
          <w:lang w:val="sr-Latn-CS"/>
        </w:rPr>
      </w:pPr>
      <w:r w:rsidRPr="00ED2CD9">
        <w:rPr>
          <w:rFonts w:ascii="Tahoma" w:hAnsi="Tahoma" w:cs="Tahoma"/>
          <w:sz w:val="20"/>
          <w:szCs w:val="20"/>
          <w:lang w:val="sr-Latn-CS"/>
        </w:rPr>
        <w:t>Strane će garantovati sprovođenje odgovarajućeg postupka vezano za činjenice dostavljanje tokom izvršenja ovog Ugovora, uz poštovanje principa povjerljivosti i primjene efikasnih mjera za otklanjanje problema u praksi i sprečavanje mogućih konfliktnih situacija.</w:t>
      </w:r>
    </w:p>
    <w:p w:rsidR="0004387C" w:rsidRPr="00ED2CD9" w:rsidRDefault="0004387C" w:rsidP="0004387C">
      <w:pPr>
        <w:pStyle w:val="ListParagraph"/>
        <w:spacing w:line="0" w:lineRule="atLeast"/>
        <w:ind w:left="0"/>
        <w:jc w:val="both"/>
        <w:rPr>
          <w:rFonts w:ascii="Tahoma" w:hAnsi="Tahoma" w:cs="Tahoma"/>
          <w:sz w:val="20"/>
          <w:szCs w:val="20"/>
          <w:lang w:val="sr-Latn-CS"/>
        </w:rPr>
      </w:pPr>
    </w:p>
    <w:p w:rsidR="0004387C" w:rsidRPr="00ED2CD9" w:rsidRDefault="0004387C" w:rsidP="0004387C">
      <w:pPr>
        <w:pStyle w:val="ListParagraph"/>
        <w:spacing w:line="0" w:lineRule="atLeast"/>
        <w:ind w:left="0"/>
        <w:jc w:val="both"/>
        <w:rPr>
          <w:rFonts w:ascii="Tahoma" w:hAnsi="Tahoma" w:cs="Tahoma"/>
          <w:sz w:val="20"/>
          <w:szCs w:val="20"/>
          <w:lang w:val="sr-Latn-CS"/>
        </w:rPr>
      </w:pPr>
      <w:r w:rsidRPr="00ED2CD9">
        <w:rPr>
          <w:rFonts w:ascii="Tahoma" w:hAnsi="Tahoma" w:cs="Tahoma"/>
          <w:sz w:val="20"/>
          <w:szCs w:val="20"/>
          <w:lang w:val="sr-Latn-CS"/>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04387C" w:rsidRPr="00ED2CD9" w:rsidRDefault="0004387C" w:rsidP="0004387C">
      <w:pPr>
        <w:pStyle w:val="ListParagraph"/>
        <w:spacing w:line="0" w:lineRule="atLeast"/>
        <w:ind w:left="0"/>
        <w:jc w:val="both"/>
        <w:rPr>
          <w:rFonts w:ascii="Tahoma" w:hAnsi="Tahoma" w:cs="Tahoma"/>
          <w:sz w:val="20"/>
          <w:szCs w:val="20"/>
          <w:lang w:val="sr-Latn-CS"/>
        </w:rPr>
      </w:pPr>
    </w:p>
    <w:p w:rsidR="0004387C" w:rsidRPr="00ED2CD9" w:rsidRDefault="0004387C" w:rsidP="0004387C">
      <w:pPr>
        <w:pStyle w:val="ListParagraph"/>
        <w:spacing w:line="0" w:lineRule="atLeast"/>
        <w:ind w:left="0"/>
        <w:jc w:val="both"/>
        <w:rPr>
          <w:rFonts w:ascii="Tahoma" w:hAnsi="Tahoma" w:cs="Tahoma"/>
          <w:sz w:val="20"/>
          <w:szCs w:val="20"/>
          <w:lang w:val="sr-Latn-CS"/>
        </w:rPr>
      </w:pPr>
      <w:r w:rsidRPr="00ED2CD9">
        <w:rPr>
          <w:rFonts w:ascii="Tahoma" w:hAnsi="Tahoma" w:cs="Tahoma"/>
          <w:sz w:val="20"/>
          <w:szCs w:val="20"/>
          <w:lang w:val="sr-Latn-CS"/>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inicijativu, a po osnovama predviđenim odredbama ovog člana, Ugovor bio raskinut, ima pravo da zahtjeva naknadu stvarne štete koja je nastala zbog takvog raskida.</w:t>
      </w:r>
    </w:p>
    <w:p w:rsidR="0004387C" w:rsidRPr="00ED2CD9" w:rsidRDefault="0004387C" w:rsidP="0004387C">
      <w:pPr>
        <w:spacing w:line="0" w:lineRule="atLeast"/>
        <w:jc w:val="both"/>
        <w:rPr>
          <w:rFonts w:ascii="Tahoma" w:hAnsi="Tahoma" w:cs="Tahoma"/>
          <w:sz w:val="20"/>
          <w:szCs w:val="20"/>
          <w:lang w:val="sr-Latn-CS"/>
        </w:rPr>
      </w:pPr>
    </w:p>
    <w:p w:rsidR="0004387C" w:rsidRPr="00ED2CD9" w:rsidRDefault="0004387C" w:rsidP="0004387C">
      <w:pPr>
        <w:spacing w:line="0" w:lineRule="atLeast"/>
        <w:jc w:val="both"/>
        <w:rPr>
          <w:rFonts w:ascii="Tahoma" w:hAnsi="Tahoma" w:cs="Tahoma"/>
          <w:b/>
          <w:sz w:val="20"/>
          <w:szCs w:val="20"/>
          <w:lang w:val="sr-Latn-CS"/>
        </w:rPr>
      </w:pPr>
      <w:r w:rsidRPr="00ED2CD9">
        <w:rPr>
          <w:rFonts w:ascii="Tahoma" w:hAnsi="Tahoma" w:cs="Tahoma"/>
          <w:b/>
          <w:sz w:val="20"/>
          <w:szCs w:val="20"/>
          <w:lang w:val="sr-Cyrl-CS"/>
        </w:rPr>
        <w:t xml:space="preserve">9. </w:t>
      </w:r>
      <w:r w:rsidRPr="00ED2CD9">
        <w:rPr>
          <w:rFonts w:ascii="Tahoma" w:hAnsi="Tahoma" w:cs="Tahoma"/>
          <w:b/>
          <w:sz w:val="20"/>
          <w:szCs w:val="20"/>
          <w:lang w:val="sr-Latn-CS"/>
        </w:rPr>
        <w:t>VIŠA SILA</w:t>
      </w:r>
    </w:p>
    <w:p w:rsidR="0004387C" w:rsidRPr="00ED2CD9" w:rsidRDefault="0004387C" w:rsidP="001D6231">
      <w:pPr>
        <w:spacing w:line="0" w:lineRule="atLeast"/>
        <w:ind w:firstLine="709"/>
        <w:jc w:val="both"/>
        <w:rPr>
          <w:rFonts w:ascii="Tahoma" w:eastAsia="Calibri" w:hAnsi="Tahoma" w:cs="Tahoma"/>
          <w:noProof/>
          <w:sz w:val="20"/>
          <w:szCs w:val="20"/>
          <w:shd w:val="clear" w:color="auto" w:fill="FFFFFF"/>
          <w:lang w:val="sr-Latn-CS"/>
        </w:rPr>
      </w:pPr>
      <w:r w:rsidRPr="00ED2CD9">
        <w:rPr>
          <w:rFonts w:ascii="Tahoma" w:hAnsi="Tahoma" w:cs="Tahoma"/>
          <w:sz w:val="20"/>
          <w:szCs w:val="20"/>
          <w:lang w:val="sr-Latn-CS"/>
        </w:rPr>
        <w:t xml:space="preserve">9.1. </w:t>
      </w:r>
      <w:r w:rsidRPr="00ED2CD9">
        <w:rPr>
          <w:rFonts w:ascii="Tahoma" w:eastAsia="Calibri" w:hAnsi="Tahoma" w:cs="Tahoma"/>
          <w:noProof/>
          <w:sz w:val="20"/>
          <w:szCs w:val="20"/>
          <w:shd w:val="clear" w:color="auto" w:fill="FFFFFF"/>
          <w:lang w:val="sr-Latn-CS"/>
        </w:rPr>
        <w:t xml:space="preserve">"Viša sila" predstavlja bilo kakav događaj, koji izlazi izvan granica kontrole Naručioca ili Izvršioca, u zavisnosti od toga o čemu se radi, i koja nastaje nezavisno od toga kakve je mjere predostrožnosti preduzela dotična Strana i odnosi se na sljedeće događaje: </w:t>
      </w:r>
    </w:p>
    <w:p w:rsidR="0004387C" w:rsidRPr="00ED2CD9" w:rsidRDefault="0004387C" w:rsidP="001D6231">
      <w:pPr>
        <w:pStyle w:val="NoSpacing"/>
        <w:spacing w:line="0" w:lineRule="atLeast"/>
        <w:ind w:firstLine="709"/>
        <w:jc w:val="both"/>
        <w:rPr>
          <w:rFonts w:ascii="Tahoma" w:hAnsi="Tahoma" w:cs="Tahoma"/>
          <w:noProof/>
          <w:sz w:val="20"/>
          <w:szCs w:val="20"/>
          <w:lang w:val="sr-Latn-CS"/>
        </w:rPr>
      </w:pPr>
      <w:r w:rsidRPr="00ED2CD9">
        <w:rPr>
          <w:rFonts w:ascii="Tahoma" w:hAnsi="Tahoma" w:cs="Tahoma"/>
          <w:noProof/>
          <w:sz w:val="20"/>
          <w:szCs w:val="20"/>
          <w:lang w:val="sr-Latn-CS"/>
        </w:rPr>
        <w:t xml:space="preserve">a) rat, neprijateljska dejstva ili ratne operacije (nezavisno od toga da je rat objavljen ili nije), upad, djelovanje spoljnjeg protivnika, građanski rat, ili </w:t>
      </w:r>
    </w:p>
    <w:p w:rsidR="0004387C" w:rsidRPr="00ED2CD9" w:rsidRDefault="0004387C" w:rsidP="001D6231">
      <w:pPr>
        <w:pStyle w:val="NoSpacing"/>
        <w:spacing w:line="0" w:lineRule="atLeast"/>
        <w:ind w:firstLine="709"/>
        <w:jc w:val="both"/>
        <w:rPr>
          <w:rFonts w:ascii="Tahoma" w:hAnsi="Tahoma" w:cs="Tahoma"/>
          <w:noProof/>
          <w:sz w:val="20"/>
          <w:szCs w:val="20"/>
          <w:lang w:val="sr-Latn-CS"/>
        </w:rPr>
      </w:pPr>
      <w:r w:rsidRPr="00ED2CD9">
        <w:rPr>
          <w:rFonts w:ascii="Tahoma" w:hAnsi="Tahoma" w:cs="Tahoma"/>
          <w:noProof/>
          <w:sz w:val="20"/>
          <w:szCs w:val="20"/>
          <w:lang w:val="sr-Latn-CS"/>
        </w:rPr>
        <w:t>b) ustanak, revolucija, pobune, bune, zbacivanje sa vlasti civilne ili vojne vlade, zavjera, oružani sukobi, društveni nemiri, teroristički akti, ili</w:t>
      </w:r>
    </w:p>
    <w:p w:rsidR="0004387C" w:rsidRPr="00ED2CD9" w:rsidRDefault="0004387C" w:rsidP="001D6231">
      <w:pPr>
        <w:pStyle w:val="NoSpacing"/>
        <w:spacing w:line="0" w:lineRule="atLeast"/>
        <w:ind w:firstLine="709"/>
        <w:jc w:val="both"/>
        <w:rPr>
          <w:rFonts w:ascii="Tahoma" w:hAnsi="Tahoma" w:cs="Tahoma"/>
          <w:noProof/>
          <w:sz w:val="20"/>
          <w:szCs w:val="20"/>
          <w:lang w:val="sr-Latn-CS"/>
        </w:rPr>
      </w:pPr>
      <w:r w:rsidRPr="00ED2CD9">
        <w:rPr>
          <w:rFonts w:ascii="Tahoma" w:hAnsi="Tahoma" w:cs="Tahoma"/>
          <w:noProof/>
          <w:sz w:val="20"/>
          <w:szCs w:val="20"/>
          <w:lang w:val="sr-Latn-CS"/>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w:t>
      </w:r>
      <w:r w:rsidR="001D6231">
        <w:rPr>
          <w:rFonts w:ascii="Tahoma" w:hAnsi="Tahoma" w:cs="Tahoma"/>
          <w:noProof/>
          <w:sz w:val="20"/>
          <w:szCs w:val="20"/>
          <w:lang w:val="sr-Latn-CS"/>
        </w:rPr>
        <w:t>vlasti ili nacionalne vlade, ili</w:t>
      </w:r>
    </w:p>
    <w:p w:rsidR="0004387C" w:rsidRPr="00ED2CD9" w:rsidRDefault="0004387C" w:rsidP="001D6231">
      <w:pPr>
        <w:pStyle w:val="NoSpacing"/>
        <w:spacing w:line="0" w:lineRule="atLeast"/>
        <w:ind w:firstLine="709"/>
        <w:jc w:val="both"/>
        <w:rPr>
          <w:rFonts w:ascii="Tahoma" w:hAnsi="Tahoma" w:cs="Tahoma"/>
          <w:noProof/>
          <w:sz w:val="20"/>
          <w:szCs w:val="20"/>
          <w:lang w:val="sr-Latn-CS"/>
        </w:rPr>
      </w:pPr>
      <w:r w:rsidRPr="00ED2CD9">
        <w:rPr>
          <w:rFonts w:ascii="Tahoma" w:hAnsi="Tahoma" w:cs="Tahoma"/>
          <w:noProof/>
          <w:sz w:val="20"/>
          <w:szCs w:val="20"/>
          <w:lang w:val="sr-Latn-CS"/>
        </w:rPr>
        <w:lastRenderedPageBreak/>
        <w:t>d) štrajk, sabotaža, lokaut, embargo, ograničenje uvoza/izvoza, blokiranje luka, nedostatak običnih sredstava društvenog transporta i veze, brodolomi, nedostatka ili ograničenje u snabdijevanju električnom energijom, epidemija, karantin, kuga, ili</w:t>
      </w:r>
    </w:p>
    <w:p w:rsidR="0004387C" w:rsidRPr="00ED2CD9" w:rsidRDefault="0004387C" w:rsidP="001D6231">
      <w:pPr>
        <w:pStyle w:val="NoSpacing"/>
        <w:spacing w:line="0" w:lineRule="atLeast"/>
        <w:ind w:firstLine="709"/>
        <w:jc w:val="both"/>
        <w:rPr>
          <w:rFonts w:ascii="Tahoma" w:hAnsi="Tahoma" w:cs="Tahoma"/>
          <w:noProof/>
          <w:sz w:val="20"/>
          <w:szCs w:val="20"/>
          <w:lang w:val="sr-Latn-CS"/>
        </w:rPr>
      </w:pPr>
      <w:r w:rsidRPr="00ED2CD9">
        <w:rPr>
          <w:rFonts w:ascii="Tahoma" w:hAnsi="Tahoma" w:cs="Tahoma"/>
          <w:noProof/>
          <w:sz w:val="20"/>
          <w:szCs w:val="20"/>
          <w:lang w:val="sr-Latn-CS"/>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04387C" w:rsidRPr="00ED2CD9" w:rsidRDefault="0004387C" w:rsidP="0004387C">
      <w:pPr>
        <w:pStyle w:val="NoSpacing"/>
        <w:spacing w:line="0" w:lineRule="atLeast"/>
        <w:ind w:firstLine="709"/>
        <w:jc w:val="both"/>
        <w:rPr>
          <w:rFonts w:ascii="Tahoma" w:hAnsi="Tahoma" w:cs="Tahoma"/>
          <w:noProof/>
          <w:sz w:val="20"/>
          <w:szCs w:val="20"/>
          <w:lang w:val="sr-Latn-CS"/>
        </w:rPr>
      </w:pPr>
    </w:p>
    <w:p w:rsidR="0004387C" w:rsidRPr="00ED2CD9" w:rsidRDefault="0004387C" w:rsidP="0004387C">
      <w:pPr>
        <w:spacing w:line="0" w:lineRule="atLeast"/>
        <w:ind w:firstLine="709"/>
        <w:jc w:val="both"/>
        <w:rPr>
          <w:rFonts w:ascii="Tahoma" w:eastAsia="Calibri" w:hAnsi="Tahoma" w:cs="Tahoma"/>
          <w:noProof/>
          <w:sz w:val="20"/>
          <w:szCs w:val="20"/>
          <w:shd w:val="clear" w:color="auto" w:fill="FFFFFF"/>
          <w:lang w:val="sr-Latn-CS"/>
        </w:rPr>
      </w:pPr>
      <w:r w:rsidRPr="00ED2CD9">
        <w:rPr>
          <w:rFonts w:ascii="Tahoma" w:eastAsia="Calibri" w:hAnsi="Tahoma" w:cs="Tahoma"/>
          <w:noProof/>
          <w:sz w:val="20"/>
          <w:szCs w:val="20"/>
          <w:shd w:val="clear" w:color="auto" w:fill="FFFFFF"/>
          <w:lang w:val="sr-Latn-CS"/>
        </w:rPr>
        <w:t>9.2.</w:t>
      </w:r>
      <w:r w:rsidRPr="00ED2CD9">
        <w:rPr>
          <w:rFonts w:ascii="Tahoma" w:eastAsia="Calibri" w:hAnsi="Tahoma" w:cs="Tahoma"/>
          <w:noProof/>
          <w:sz w:val="20"/>
          <w:szCs w:val="20"/>
          <w:shd w:val="clear" w:color="auto" w:fill="FFFFFF"/>
          <w:lang w:val="sr-Latn-CS"/>
        </w:rPr>
        <w:tab/>
        <w:t>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04387C" w:rsidRPr="00ED2CD9" w:rsidRDefault="0004387C" w:rsidP="001D6231">
      <w:pPr>
        <w:spacing w:line="0" w:lineRule="atLeast"/>
        <w:jc w:val="both"/>
        <w:rPr>
          <w:rFonts w:ascii="Tahoma" w:eastAsia="Calibri" w:hAnsi="Tahoma" w:cs="Tahoma"/>
          <w:noProof/>
          <w:sz w:val="20"/>
          <w:szCs w:val="20"/>
          <w:shd w:val="clear" w:color="auto" w:fill="FFFFFF"/>
          <w:lang w:val="sr-Latn-CS"/>
        </w:rPr>
      </w:pPr>
    </w:p>
    <w:p w:rsidR="0004387C" w:rsidRPr="00ED2CD9" w:rsidRDefault="0004387C" w:rsidP="0004387C">
      <w:pPr>
        <w:spacing w:line="0" w:lineRule="atLeast"/>
        <w:ind w:firstLine="709"/>
        <w:jc w:val="both"/>
        <w:rPr>
          <w:rFonts w:ascii="Tahoma" w:eastAsia="Calibri" w:hAnsi="Tahoma" w:cs="Tahoma"/>
          <w:noProof/>
          <w:sz w:val="20"/>
          <w:szCs w:val="20"/>
          <w:shd w:val="clear" w:color="auto" w:fill="FFFFFF"/>
          <w:lang w:val="sr-Latn-CS"/>
        </w:rPr>
      </w:pPr>
      <w:r w:rsidRPr="00ED2CD9">
        <w:rPr>
          <w:rFonts w:ascii="Tahoma" w:eastAsia="Calibri" w:hAnsi="Tahoma" w:cs="Tahoma"/>
          <w:noProof/>
          <w:sz w:val="20"/>
          <w:szCs w:val="20"/>
          <w:shd w:val="clear" w:color="auto" w:fill="FFFFFF"/>
          <w:lang w:val="sr-Latn-CS"/>
        </w:rPr>
        <w:t>9.3.</w:t>
      </w:r>
      <w:r w:rsidRPr="00ED2CD9">
        <w:rPr>
          <w:rFonts w:ascii="Tahoma" w:eastAsia="Calibri" w:hAnsi="Tahoma" w:cs="Tahoma"/>
          <w:noProof/>
          <w:sz w:val="20"/>
          <w:szCs w:val="20"/>
          <w:shd w:val="clear" w:color="auto" w:fill="FFFFFF"/>
          <w:lang w:val="sr-Latn-CS"/>
        </w:rPr>
        <w:tab/>
        <w:t xml:space="preserve">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04387C" w:rsidRPr="00ED2CD9" w:rsidRDefault="0004387C" w:rsidP="001D6231">
      <w:pPr>
        <w:spacing w:line="0" w:lineRule="atLeast"/>
        <w:jc w:val="both"/>
        <w:rPr>
          <w:rFonts w:ascii="Tahoma" w:eastAsia="Calibri" w:hAnsi="Tahoma" w:cs="Tahoma"/>
          <w:noProof/>
          <w:sz w:val="20"/>
          <w:szCs w:val="20"/>
          <w:shd w:val="clear" w:color="auto" w:fill="FFFFFF"/>
          <w:lang w:val="sr-Latn-CS"/>
        </w:rPr>
      </w:pPr>
    </w:p>
    <w:p w:rsidR="0004387C" w:rsidRDefault="0004387C" w:rsidP="0004387C">
      <w:pPr>
        <w:spacing w:line="0" w:lineRule="atLeast"/>
        <w:ind w:firstLine="709"/>
        <w:jc w:val="both"/>
        <w:rPr>
          <w:rFonts w:ascii="Tahoma" w:eastAsia="Calibri" w:hAnsi="Tahoma" w:cs="Tahoma"/>
          <w:noProof/>
          <w:sz w:val="20"/>
          <w:szCs w:val="20"/>
          <w:shd w:val="clear" w:color="auto" w:fill="FFFFFF"/>
          <w:lang w:val="sr-Latn-CS"/>
        </w:rPr>
      </w:pPr>
      <w:r w:rsidRPr="00ED2CD9">
        <w:rPr>
          <w:rFonts w:ascii="Tahoma" w:eastAsia="Calibri" w:hAnsi="Tahoma" w:cs="Tahoma"/>
          <w:noProof/>
          <w:sz w:val="20"/>
          <w:szCs w:val="20"/>
          <w:shd w:val="clear" w:color="auto" w:fill="FFFFFF"/>
          <w:lang w:val="sr-Latn-CS"/>
        </w:rPr>
        <w:t>9.4.</w:t>
      </w:r>
      <w:r w:rsidRPr="00ED2CD9">
        <w:rPr>
          <w:rFonts w:ascii="Tahoma" w:eastAsia="Calibri" w:hAnsi="Tahoma" w:cs="Tahoma"/>
          <w:noProof/>
          <w:sz w:val="20"/>
          <w:szCs w:val="20"/>
          <w:shd w:val="clear" w:color="auto" w:fill="FFFFFF"/>
          <w:lang w:val="sr-Latn-CS"/>
        </w:rPr>
        <w:tab/>
        <w:t>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9.6.</w:t>
      </w:r>
    </w:p>
    <w:p w:rsidR="001D6231" w:rsidRPr="00ED2CD9" w:rsidRDefault="001D6231" w:rsidP="0004387C">
      <w:pPr>
        <w:spacing w:line="0" w:lineRule="atLeast"/>
        <w:ind w:firstLine="709"/>
        <w:jc w:val="both"/>
        <w:rPr>
          <w:rFonts w:ascii="Tahoma" w:eastAsia="Calibri" w:hAnsi="Tahoma" w:cs="Tahoma"/>
          <w:noProof/>
          <w:sz w:val="20"/>
          <w:szCs w:val="20"/>
          <w:shd w:val="clear" w:color="auto" w:fill="FFFFFF"/>
          <w:lang w:val="sr-Latn-CS"/>
        </w:rPr>
      </w:pPr>
    </w:p>
    <w:p w:rsidR="0004387C" w:rsidRPr="00ED2CD9" w:rsidRDefault="0004387C" w:rsidP="0004387C">
      <w:pPr>
        <w:spacing w:line="0" w:lineRule="atLeast"/>
        <w:ind w:firstLine="709"/>
        <w:jc w:val="both"/>
        <w:rPr>
          <w:rFonts w:ascii="Tahoma" w:eastAsia="Calibri" w:hAnsi="Tahoma" w:cs="Tahoma"/>
          <w:noProof/>
          <w:sz w:val="20"/>
          <w:szCs w:val="20"/>
          <w:shd w:val="clear" w:color="auto" w:fill="FFFFFF"/>
          <w:lang w:val="sr-Latn-CS"/>
        </w:rPr>
      </w:pPr>
      <w:r w:rsidRPr="00ED2CD9">
        <w:rPr>
          <w:rFonts w:ascii="Tahoma" w:eastAsia="Calibri" w:hAnsi="Tahoma" w:cs="Tahoma"/>
          <w:noProof/>
          <w:sz w:val="20"/>
          <w:szCs w:val="20"/>
          <w:shd w:val="clear" w:color="auto" w:fill="FFFFFF"/>
          <w:lang w:val="sr-Latn-CS"/>
        </w:rPr>
        <w:t>9.5.</w:t>
      </w:r>
      <w:r w:rsidRPr="00ED2CD9">
        <w:rPr>
          <w:rFonts w:ascii="Tahoma" w:eastAsia="Calibri" w:hAnsi="Tahoma" w:cs="Tahoma"/>
          <w:noProof/>
          <w:sz w:val="20"/>
          <w:szCs w:val="20"/>
          <w:shd w:val="clear" w:color="auto" w:fill="FFFFFF"/>
          <w:lang w:val="sr-Latn-CS"/>
        </w:rPr>
        <w:tab/>
        <w:t xml:space="preserve">Bilo kakva zadržavanja ili neizvršenje neke od Strana svojih obaveza zbog djelovanja više sile, </w:t>
      </w:r>
    </w:p>
    <w:p w:rsidR="0004387C" w:rsidRPr="00ED2CD9" w:rsidRDefault="0004387C" w:rsidP="0004387C">
      <w:pPr>
        <w:pStyle w:val="NoSpacing"/>
        <w:spacing w:line="0" w:lineRule="atLeast"/>
        <w:jc w:val="both"/>
        <w:rPr>
          <w:rFonts w:ascii="Tahoma" w:hAnsi="Tahoma" w:cs="Tahoma"/>
          <w:noProof/>
          <w:sz w:val="20"/>
          <w:szCs w:val="20"/>
          <w:lang w:val="sr-Latn-CS"/>
        </w:rPr>
      </w:pPr>
      <w:r w:rsidRPr="00ED2CD9">
        <w:rPr>
          <w:rFonts w:ascii="Tahoma" w:hAnsi="Tahoma" w:cs="Tahoma"/>
          <w:noProof/>
          <w:sz w:val="20"/>
          <w:szCs w:val="20"/>
          <w:lang w:val="sr-Latn-CS"/>
        </w:rPr>
        <w:t xml:space="preserve">           a) ne predstavljaju razlog za neizvršavanje ili kršenje uslova Ugovora, i </w:t>
      </w:r>
    </w:p>
    <w:p w:rsidR="0004387C" w:rsidRPr="00ED2CD9" w:rsidRDefault="0004387C" w:rsidP="0004387C">
      <w:pPr>
        <w:pStyle w:val="NoSpacing"/>
        <w:spacing w:line="0" w:lineRule="atLeast"/>
        <w:ind w:firstLine="709"/>
        <w:jc w:val="both"/>
        <w:rPr>
          <w:rFonts w:ascii="Tahoma" w:hAnsi="Tahoma" w:cs="Tahoma"/>
          <w:noProof/>
          <w:sz w:val="20"/>
          <w:szCs w:val="20"/>
          <w:lang w:val="sr-Latn-CS"/>
        </w:rPr>
      </w:pPr>
      <w:r w:rsidRPr="00ED2CD9">
        <w:rPr>
          <w:rFonts w:ascii="Tahoma" w:hAnsi="Tahoma" w:cs="Tahoma"/>
          <w:noProof/>
          <w:sz w:val="20"/>
          <w:szCs w:val="20"/>
          <w:lang w:val="sr-Latn-CS"/>
        </w:rPr>
        <w:t>b) ne predstavljaju razlog za podnošenje bilo kakve reklamacije u odnosu na štetu ili na troškove i izdatke, koji su vezani za njih, u onoj mjeri u kojoj su ova zadržavanja ili neizvršavanja posljedica djelovanja više sile.</w:t>
      </w:r>
    </w:p>
    <w:p w:rsidR="0004387C" w:rsidRPr="00ED2CD9" w:rsidRDefault="0004387C" w:rsidP="0004387C">
      <w:pPr>
        <w:pStyle w:val="NoSpacing"/>
        <w:spacing w:line="0" w:lineRule="atLeast"/>
        <w:ind w:firstLine="709"/>
        <w:jc w:val="both"/>
        <w:rPr>
          <w:rFonts w:ascii="Tahoma" w:hAnsi="Tahoma" w:cs="Tahoma"/>
          <w:noProof/>
          <w:sz w:val="20"/>
          <w:szCs w:val="20"/>
          <w:lang w:val="sr-Latn-CS"/>
        </w:rPr>
      </w:pPr>
    </w:p>
    <w:p w:rsidR="0004387C" w:rsidRDefault="0004387C" w:rsidP="0004387C">
      <w:pPr>
        <w:spacing w:line="0" w:lineRule="atLeast"/>
        <w:ind w:firstLine="709"/>
        <w:jc w:val="both"/>
        <w:rPr>
          <w:rFonts w:ascii="Tahoma" w:eastAsia="Calibri" w:hAnsi="Tahoma" w:cs="Tahoma"/>
          <w:noProof/>
          <w:sz w:val="20"/>
          <w:szCs w:val="20"/>
          <w:shd w:val="clear" w:color="auto" w:fill="FFFFFF"/>
          <w:lang w:val="sr-Latn-CS"/>
        </w:rPr>
      </w:pPr>
      <w:r w:rsidRPr="00ED2CD9">
        <w:rPr>
          <w:rFonts w:ascii="Tahoma" w:eastAsia="Calibri" w:hAnsi="Tahoma" w:cs="Tahoma"/>
          <w:noProof/>
          <w:sz w:val="20"/>
          <w:szCs w:val="20"/>
          <w:shd w:val="clear" w:color="auto" w:fill="FFFFFF"/>
          <w:lang w:val="sr-Latn-CS"/>
        </w:rPr>
        <w:t>9.6.</w:t>
      </w:r>
      <w:r w:rsidRPr="00ED2CD9">
        <w:rPr>
          <w:rFonts w:ascii="Tahoma" w:eastAsia="Calibri" w:hAnsi="Tahoma" w:cs="Tahoma"/>
          <w:noProof/>
          <w:sz w:val="20"/>
          <w:szCs w:val="20"/>
          <w:shd w:val="clear" w:color="auto" w:fill="FFFFFF"/>
          <w:lang w:val="sr-Latn-CS"/>
        </w:rPr>
        <w:tab/>
        <w:t>Ukoliko okolnosti više sile traju 30 (trideset) i više dana, svaka Strana ima pravo da raskine Ugovor s tim da je obavezna da obavijesti drugu Stranu o svojoj namjeri.</w:t>
      </w:r>
    </w:p>
    <w:p w:rsidR="001D6231" w:rsidRPr="00ED2CD9" w:rsidRDefault="001D6231" w:rsidP="0004387C">
      <w:pPr>
        <w:spacing w:line="0" w:lineRule="atLeast"/>
        <w:ind w:firstLine="709"/>
        <w:jc w:val="both"/>
        <w:rPr>
          <w:rFonts w:ascii="Tahoma" w:eastAsia="Calibri" w:hAnsi="Tahoma" w:cs="Tahoma"/>
          <w:noProof/>
          <w:sz w:val="20"/>
          <w:szCs w:val="20"/>
          <w:shd w:val="clear" w:color="auto" w:fill="FFFFFF"/>
          <w:lang w:val="sr-Latn-CS"/>
        </w:rPr>
      </w:pPr>
    </w:p>
    <w:p w:rsidR="0004387C" w:rsidRPr="00ED2CD9" w:rsidRDefault="0004387C" w:rsidP="0004387C">
      <w:pPr>
        <w:spacing w:line="0" w:lineRule="atLeast"/>
        <w:ind w:firstLine="709"/>
        <w:jc w:val="both"/>
        <w:rPr>
          <w:rFonts w:ascii="Tahoma" w:eastAsia="Calibri" w:hAnsi="Tahoma" w:cs="Tahoma"/>
          <w:noProof/>
          <w:sz w:val="20"/>
          <w:szCs w:val="20"/>
          <w:shd w:val="clear" w:color="auto" w:fill="FFFFFF"/>
          <w:lang w:val="sr-Latn-CS"/>
        </w:rPr>
      </w:pPr>
      <w:r w:rsidRPr="00ED2CD9">
        <w:rPr>
          <w:rFonts w:ascii="Tahoma" w:eastAsia="Calibri" w:hAnsi="Tahoma" w:cs="Tahoma"/>
          <w:noProof/>
          <w:sz w:val="20"/>
          <w:szCs w:val="20"/>
          <w:shd w:val="clear" w:color="auto" w:fill="FFFFFF"/>
          <w:lang w:val="sr-Latn-CS"/>
        </w:rPr>
        <w:t>9.7.</w:t>
      </w:r>
      <w:r w:rsidRPr="00ED2CD9">
        <w:rPr>
          <w:rFonts w:ascii="Tahoma" w:eastAsia="Calibri" w:hAnsi="Tahoma" w:cs="Tahoma"/>
          <w:noProof/>
          <w:sz w:val="20"/>
          <w:szCs w:val="20"/>
          <w:shd w:val="clear" w:color="auto" w:fill="FFFFFF"/>
          <w:lang w:val="sr-Latn-CS"/>
        </w:rPr>
        <w:tab/>
        <w:t>U cijelom periodu trajanja okolnosti više sile obaveze između Ugovornih strana miruju, a po prestanku važenja svaka Ugovorna strana je dužna izvršiti obaveze preuzete ovim Ugovorom.</w:t>
      </w:r>
    </w:p>
    <w:p w:rsidR="0004387C" w:rsidRPr="00ED2CD9" w:rsidRDefault="0004387C" w:rsidP="001D6231">
      <w:pPr>
        <w:spacing w:line="0" w:lineRule="atLeast"/>
        <w:jc w:val="both"/>
        <w:rPr>
          <w:rFonts w:ascii="Tahoma" w:eastAsia="Calibri" w:hAnsi="Tahoma" w:cs="Tahoma"/>
          <w:noProof/>
          <w:sz w:val="20"/>
          <w:szCs w:val="20"/>
          <w:shd w:val="clear" w:color="auto" w:fill="FFFFFF"/>
          <w:lang w:val="sr-Latn-CS"/>
        </w:rPr>
      </w:pPr>
    </w:p>
    <w:p w:rsidR="0004387C" w:rsidRPr="001D6231" w:rsidRDefault="0004387C" w:rsidP="001D6231">
      <w:pPr>
        <w:spacing w:line="0" w:lineRule="atLeast"/>
        <w:ind w:firstLine="709"/>
        <w:jc w:val="both"/>
        <w:rPr>
          <w:rFonts w:ascii="Tahoma" w:eastAsia="Calibri" w:hAnsi="Tahoma" w:cs="Tahoma"/>
          <w:noProof/>
          <w:sz w:val="20"/>
          <w:szCs w:val="20"/>
          <w:shd w:val="clear" w:color="auto" w:fill="FFFFFF"/>
          <w:lang w:val="sr-Latn-CS"/>
        </w:rPr>
      </w:pPr>
      <w:r w:rsidRPr="00ED2CD9">
        <w:rPr>
          <w:rFonts w:ascii="Tahoma" w:eastAsia="Calibri" w:hAnsi="Tahoma" w:cs="Tahoma"/>
          <w:noProof/>
          <w:sz w:val="20"/>
          <w:szCs w:val="20"/>
          <w:shd w:val="clear" w:color="auto" w:fill="FFFFFF"/>
          <w:lang w:val="sr-Latn-CS"/>
        </w:rPr>
        <w:t>9.8.</w:t>
      </w:r>
      <w:r w:rsidRPr="00ED2CD9">
        <w:rPr>
          <w:rFonts w:ascii="Tahoma" w:eastAsia="Calibri" w:hAnsi="Tahoma" w:cs="Tahoma"/>
          <w:noProof/>
          <w:sz w:val="20"/>
          <w:szCs w:val="20"/>
          <w:shd w:val="clear" w:color="auto" w:fill="FFFFFF"/>
          <w:lang w:val="sr-Latn-CS"/>
        </w:rPr>
        <w:tab/>
        <w:t>U slučaju raskida Ugovora usljed okolnosti djelovanja više sile, Naručilac će platiti Izvršiocu za stvarno izvršene usluge, primljene na zapisnik, čiji rezultat postaje vlasništvo Naručioca.</w:t>
      </w:r>
    </w:p>
    <w:p w:rsidR="0004387C" w:rsidRPr="00ED2CD9" w:rsidRDefault="0004387C" w:rsidP="0004387C">
      <w:pPr>
        <w:spacing w:line="0" w:lineRule="atLeast"/>
        <w:jc w:val="both"/>
        <w:rPr>
          <w:rFonts w:ascii="Tahoma" w:hAnsi="Tahoma" w:cs="Tahoma"/>
          <w:b/>
          <w:sz w:val="20"/>
          <w:szCs w:val="20"/>
          <w:lang w:val="sr-Latn-CS"/>
        </w:rPr>
      </w:pPr>
    </w:p>
    <w:p w:rsidR="0004387C" w:rsidRDefault="0004387C" w:rsidP="0004387C">
      <w:pPr>
        <w:spacing w:line="0" w:lineRule="atLeast"/>
        <w:jc w:val="both"/>
        <w:rPr>
          <w:rFonts w:ascii="Tahoma" w:hAnsi="Tahoma" w:cs="Tahoma"/>
          <w:b/>
          <w:bCs/>
          <w:sz w:val="20"/>
          <w:szCs w:val="20"/>
        </w:rPr>
      </w:pPr>
      <w:r w:rsidRPr="00ED2CD9">
        <w:rPr>
          <w:rFonts w:ascii="Tahoma" w:hAnsi="Tahoma" w:cs="Tahoma"/>
          <w:b/>
          <w:sz w:val="20"/>
          <w:szCs w:val="20"/>
          <w:lang w:val="sr-Cyrl-CS"/>
        </w:rPr>
        <w:t>10</w:t>
      </w:r>
      <w:r w:rsidRPr="00ED2CD9">
        <w:rPr>
          <w:rFonts w:ascii="Tahoma" w:hAnsi="Tahoma" w:cs="Tahoma"/>
          <w:b/>
          <w:sz w:val="20"/>
          <w:szCs w:val="20"/>
        </w:rPr>
        <w:t xml:space="preserve">. </w:t>
      </w:r>
      <w:r w:rsidRPr="00ED2CD9">
        <w:rPr>
          <w:rFonts w:ascii="Tahoma" w:hAnsi="Tahoma" w:cs="Tahoma"/>
          <w:b/>
          <w:bCs/>
          <w:sz w:val="20"/>
          <w:szCs w:val="20"/>
        </w:rPr>
        <w:t>PRELAZNE I ZAVRŠNE ODREDBE</w:t>
      </w:r>
    </w:p>
    <w:p w:rsidR="0004387C" w:rsidRDefault="0004387C" w:rsidP="0004387C">
      <w:pPr>
        <w:spacing w:line="0" w:lineRule="atLeast"/>
        <w:jc w:val="both"/>
        <w:rPr>
          <w:rFonts w:ascii="Tahoma" w:hAnsi="Tahoma" w:cs="Tahoma"/>
          <w:sz w:val="20"/>
          <w:szCs w:val="20"/>
          <w:lang w:val="sr-Latn-BA"/>
        </w:rPr>
      </w:pPr>
      <w:r>
        <w:rPr>
          <w:rFonts w:ascii="Tahoma" w:hAnsi="Tahoma" w:cs="Tahoma"/>
          <w:sz w:val="20"/>
          <w:szCs w:val="20"/>
          <w:lang w:val="sr-Cyrl-BA"/>
        </w:rPr>
        <w:t xml:space="preserve">10.1. </w:t>
      </w:r>
      <w:r>
        <w:rPr>
          <w:rFonts w:ascii="Tahoma" w:hAnsi="Tahoma" w:cs="Tahoma"/>
          <w:sz w:val="20"/>
          <w:szCs w:val="20"/>
        </w:rPr>
        <w:t>Naručilac ili Izvršilac</w:t>
      </w:r>
      <w:r w:rsidRPr="001A1551">
        <w:rPr>
          <w:rFonts w:ascii="Tahoma" w:hAnsi="Tahoma" w:cs="Tahoma"/>
          <w:sz w:val="20"/>
          <w:szCs w:val="20"/>
          <w:lang w:val="sr-Latn-BA"/>
        </w:rPr>
        <w:t xml:space="preserve"> imaju pravo na jednostrani raskid ovog Ugovora, ukoliko bilo koja od Strana zakasni sa izvršenjem obaveza po ovom Ugovoru duže od mjesec dana</w:t>
      </w:r>
      <w:r>
        <w:rPr>
          <w:rFonts w:ascii="Tahoma" w:hAnsi="Tahoma" w:cs="Tahoma"/>
          <w:sz w:val="20"/>
          <w:szCs w:val="20"/>
          <w:lang w:val="sr-Latn-BA"/>
        </w:rPr>
        <w:t>, osim u slučajevima djelovanja više sile.</w:t>
      </w:r>
    </w:p>
    <w:p w:rsidR="0004387C" w:rsidRPr="00917B8F" w:rsidRDefault="0004387C" w:rsidP="0004387C">
      <w:pPr>
        <w:spacing w:line="0" w:lineRule="atLeast"/>
        <w:jc w:val="both"/>
        <w:rPr>
          <w:rFonts w:ascii="Tahoma" w:hAnsi="Tahoma" w:cs="Tahoma"/>
          <w:b/>
          <w:bCs/>
          <w:sz w:val="20"/>
          <w:szCs w:val="20"/>
        </w:rPr>
      </w:pPr>
    </w:p>
    <w:p w:rsidR="0004387C" w:rsidRDefault="0004387C" w:rsidP="0004387C">
      <w:pPr>
        <w:spacing w:line="0" w:lineRule="atLeast"/>
        <w:jc w:val="both"/>
        <w:rPr>
          <w:rFonts w:ascii="Tahoma" w:hAnsi="Tahoma" w:cs="Tahoma"/>
          <w:sz w:val="20"/>
          <w:szCs w:val="20"/>
          <w:lang w:val="sr-Latn-BA"/>
        </w:rPr>
      </w:pPr>
      <w:r w:rsidRPr="00BD08B7">
        <w:rPr>
          <w:rFonts w:ascii="Tahoma" w:hAnsi="Tahoma" w:cs="Tahoma"/>
          <w:noProof/>
          <w:sz w:val="20"/>
          <w:szCs w:val="20"/>
        </w:rPr>
        <w:t xml:space="preserve">10.2. </w:t>
      </w:r>
      <w:r w:rsidRPr="00BD08B7">
        <w:rPr>
          <w:rFonts w:ascii="Tahoma" w:hAnsi="Tahoma" w:cs="Tahoma"/>
          <w:sz w:val="20"/>
          <w:szCs w:val="20"/>
          <w:lang w:val="sr-Latn-BA"/>
        </w:rPr>
        <w:t>Svaka</w:t>
      </w:r>
      <w:r w:rsidRPr="00136E4A">
        <w:rPr>
          <w:rFonts w:ascii="Tahoma" w:hAnsi="Tahoma" w:cs="Tahoma"/>
          <w:sz w:val="20"/>
          <w:szCs w:val="20"/>
          <w:lang w:val="sr-Latn-BA"/>
        </w:rPr>
        <w:t xml:space="preserve"> od Strana dužna je da obezbijedi zaštitu Povjerljivih informacija, koje joj postanu dostupne u okviru ovog Ugovora, od neovlaštenog korišć</w:t>
      </w:r>
      <w:r>
        <w:rPr>
          <w:rFonts w:ascii="Tahoma" w:hAnsi="Tahoma" w:cs="Tahoma"/>
          <w:sz w:val="20"/>
          <w:szCs w:val="20"/>
          <w:lang w:val="sr-Latn-BA"/>
        </w:rPr>
        <w:t>enja, širenja ili objavljivanja.</w:t>
      </w:r>
    </w:p>
    <w:p w:rsidR="0004387C" w:rsidRPr="00136E4A" w:rsidRDefault="0004387C" w:rsidP="0004387C">
      <w:pPr>
        <w:spacing w:line="0" w:lineRule="atLeast"/>
        <w:jc w:val="both"/>
        <w:rPr>
          <w:rFonts w:ascii="Tahoma" w:hAnsi="Tahoma" w:cs="Tahoma"/>
          <w:sz w:val="20"/>
          <w:szCs w:val="20"/>
          <w:lang w:val="sr-Latn-BA"/>
        </w:rPr>
      </w:pPr>
    </w:p>
    <w:p w:rsidR="0004387C" w:rsidRPr="00136E4A" w:rsidRDefault="0004387C" w:rsidP="0004387C">
      <w:pPr>
        <w:spacing w:line="0" w:lineRule="atLeast"/>
        <w:jc w:val="both"/>
        <w:rPr>
          <w:rFonts w:ascii="Tahoma" w:hAnsi="Tahoma" w:cs="Tahoma"/>
          <w:sz w:val="20"/>
          <w:szCs w:val="20"/>
          <w:lang w:val="sr-Latn-BA"/>
        </w:rPr>
      </w:pPr>
      <w:r>
        <w:rPr>
          <w:rFonts w:ascii="Tahoma" w:hAnsi="Tahoma" w:cs="Tahoma"/>
          <w:sz w:val="20"/>
          <w:szCs w:val="20"/>
          <w:lang w:val="sr-Cyrl-BA"/>
        </w:rPr>
        <w:t>10.</w:t>
      </w:r>
      <w:r>
        <w:rPr>
          <w:rFonts w:ascii="Tahoma" w:hAnsi="Tahoma" w:cs="Tahoma"/>
          <w:sz w:val="20"/>
          <w:szCs w:val="20"/>
          <w:lang w:val="sr-Latn-BA"/>
        </w:rPr>
        <w:t>2</w:t>
      </w:r>
      <w:r w:rsidRPr="00136E4A">
        <w:rPr>
          <w:rFonts w:ascii="Tahoma" w:hAnsi="Tahoma" w:cs="Tahoma"/>
          <w:sz w:val="20"/>
          <w:szCs w:val="20"/>
          <w:lang w:val="sr-Cyrl-BA"/>
        </w:rPr>
        <w:t>.1.</w:t>
      </w:r>
      <w:r w:rsidRPr="00136E4A">
        <w:rPr>
          <w:rFonts w:ascii="Tahoma" w:hAnsi="Tahoma" w:cs="Tahoma"/>
          <w:sz w:val="20"/>
          <w:szCs w:val="20"/>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04387C" w:rsidRPr="00136E4A" w:rsidRDefault="0004387C" w:rsidP="0004387C">
      <w:pPr>
        <w:spacing w:line="0" w:lineRule="atLeast"/>
        <w:jc w:val="both"/>
        <w:rPr>
          <w:rFonts w:ascii="Tahoma" w:hAnsi="Tahoma" w:cs="Tahoma"/>
          <w:sz w:val="20"/>
          <w:szCs w:val="20"/>
          <w:lang w:val="sr-Latn-BA"/>
        </w:rPr>
      </w:pPr>
    </w:p>
    <w:p w:rsidR="0004387C" w:rsidRDefault="0004387C" w:rsidP="0004387C">
      <w:pPr>
        <w:spacing w:line="0" w:lineRule="atLeast"/>
        <w:jc w:val="both"/>
        <w:rPr>
          <w:rFonts w:ascii="Tahoma" w:hAnsi="Tahoma" w:cs="Tahoma"/>
          <w:sz w:val="20"/>
          <w:szCs w:val="20"/>
          <w:lang w:val="sr-Latn-BA"/>
        </w:rPr>
      </w:pPr>
      <w:r>
        <w:rPr>
          <w:rFonts w:ascii="Tahoma" w:hAnsi="Tahoma" w:cs="Tahoma"/>
          <w:sz w:val="20"/>
          <w:szCs w:val="20"/>
          <w:lang w:val="sr-Cyrl-BA"/>
        </w:rPr>
        <w:t>10.2</w:t>
      </w:r>
      <w:r w:rsidRPr="00136E4A">
        <w:rPr>
          <w:rFonts w:ascii="Tahoma" w:hAnsi="Tahoma" w:cs="Tahoma"/>
          <w:sz w:val="20"/>
          <w:szCs w:val="20"/>
          <w:lang w:val="sr-Cyrl-BA"/>
        </w:rPr>
        <w:t>.2</w:t>
      </w:r>
      <w:r w:rsidRPr="00136E4A">
        <w:rPr>
          <w:rFonts w:ascii="Tahoma" w:hAnsi="Tahoma" w:cs="Tahoma"/>
          <w:sz w:val="20"/>
          <w:szCs w:val="20"/>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D6231" w:rsidRPr="00136E4A" w:rsidRDefault="001D6231" w:rsidP="0004387C">
      <w:pPr>
        <w:spacing w:line="0" w:lineRule="atLeast"/>
        <w:jc w:val="both"/>
        <w:rPr>
          <w:rFonts w:ascii="Tahoma" w:hAnsi="Tahoma" w:cs="Tahoma"/>
          <w:sz w:val="20"/>
          <w:szCs w:val="20"/>
          <w:lang w:val="sr-Latn-BA"/>
        </w:rPr>
      </w:pPr>
    </w:p>
    <w:p w:rsidR="0004387C" w:rsidRPr="00136E4A" w:rsidRDefault="0004387C" w:rsidP="0004387C">
      <w:pPr>
        <w:spacing w:line="0" w:lineRule="atLeast"/>
        <w:jc w:val="both"/>
        <w:rPr>
          <w:rFonts w:ascii="Tahoma" w:hAnsi="Tahoma" w:cs="Tahoma"/>
          <w:sz w:val="20"/>
          <w:szCs w:val="20"/>
          <w:lang w:val="sr-Latn-BA"/>
        </w:rPr>
      </w:pPr>
      <w:r>
        <w:rPr>
          <w:rFonts w:ascii="Tahoma" w:hAnsi="Tahoma" w:cs="Tahoma"/>
          <w:sz w:val="20"/>
          <w:szCs w:val="20"/>
          <w:lang w:val="sr-Cyrl-BA"/>
        </w:rPr>
        <w:t>10.2</w:t>
      </w:r>
      <w:r w:rsidRPr="00136E4A">
        <w:rPr>
          <w:rFonts w:ascii="Tahoma" w:hAnsi="Tahoma" w:cs="Tahoma"/>
          <w:sz w:val="20"/>
          <w:szCs w:val="20"/>
          <w:lang w:val="sr-Cyrl-BA"/>
        </w:rPr>
        <w:t>.3</w:t>
      </w:r>
      <w:r w:rsidRPr="00136E4A">
        <w:rPr>
          <w:rFonts w:ascii="Tahoma" w:hAnsi="Tahoma" w:cs="Tahoma"/>
          <w:sz w:val="20"/>
          <w:szCs w:val="20"/>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04387C" w:rsidRPr="00136E4A" w:rsidRDefault="0004387C" w:rsidP="0004387C">
      <w:pPr>
        <w:spacing w:line="0" w:lineRule="atLeast"/>
        <w:jc w:val="both"/>
        <w:rPr>
          <w:rFonts w:ascii="Tahoma" w:hAnsi="Tahoma" w:cs="Tahoma"/>
          <w:sz w:val="20"/>
          <w:szCs w:val="20"/>
          <w:lang w:val="sr-Latn-BA"/>
        </w:rPr>
      </w:pPr>
    </w:p>
    <w:p w:rsidR="0004387C" w:rsidRDefault="0004387C" w:rsidP="0004387C">
      <w:pPr>
        <w:spacing w:line="0" w:lineRule="atLeast"/>
        <w:jc w:val="both"/>
        <w:rPr>
          <w:rFonts w:ascii="Tahoma" w:hAnsi="Tahoma" w:cs="Tahoma"/>
          <w:sz w:val="20"/>
          <w:szCs w:val="20"/>
          <w:lang w:val="sr-Latn-BA"/>
        </w:rPr>
      </w:pPr>
      <w:r>
        <w:rPr>
          <w:rFonts w:ascii="Tahoma" w:hAnsi="Tahoma" w:cs="Tahoma"/>
          <w:sz w:val="20"/>
          <w:szCs w:val="20"/>
          <w:lang w:val="sr-Cyrl-BA"/>
        </w:rPr>
        <w:t>10.2</w:t>
      </w:r>
      <w:r w:rsidRPr="00136E4A">
        <w:rPr>
          <w:rFonts w:ascii="Tahoma" w:hAnsi="Tahoma" w:cs="Tahoma"/>
          <w:sz w:val="20"/>
          <w:szCs w:val="20"/>
          <w:lang w:val="sr-Cyrl-BA"/>
        </w:rPr>
        <w:t>.4</w:t>
      </w:r>
      <w:r w:rsidRPr="00136E4A">
        <w:rPr>
          <w:rFonts w:ascii="Tahoma" w:hAnsi="Tahoma" w:cs="Tahoma"/>
          <w:sz w:val="20"/>
          <w:szCs w:val="20"/>
          <w:lang w:val="sr-Latn-BA"/>
        </w:rPr>
        <w:t>. Šteta, izazvana povredom odredbe o povjerljivosti, određuje se i nadoknađuje u skladu sa važećim zakonskim propisima Bosne i Hercegovine.</w:t>
      </w:r>
    </w:p>
    <w:p w:rsidR="001D6231" w:rsidRPr="00136E4A" w:rsidRDefault="001D6231" w:rsidP="0004387C">
      <w:pPr>
        <w:spacing w:line="0" w:lineRule="atLeast"/>
        <w:jc w:val="both"/>
        <w:rPr>
          <w:rFonts w:ascii="Tahoma" w:hAnsi="Tahoma" w:cs="Tahoma"/>
          <w:sz w:val="20"/>
          <w:szCs w:val="20"/>
          <w:lang w:val="sr-Latn-BA"/>
        </w:rPr>
      </w:pPr>
    </w:p>
    <w:p w:rsidR="0004387C" w:rsidRDefault="0004387C" w:rsidP="0004387C">
      <w:pPr>
        <w:pStyle w:val="ListParagraph"/>
        <w:autoSpaceDE w:val="0"/>
        <w:autoSpaceDN w:val="0"/>
        <w:adjustRightInd w:val="0"/>
        <w:spacing w:line="0" w:lineRule="atLeast"/>
        <w:ind w:left="0"/>
        <w:contextualSpacing/>
        <w:jc w:val="both"/>
        <w:rPr>
          <w:rFonts w:ascii="Tahoma" w:eastAsia="Calibri" w:hAnsi="Tahoma" w:cs="Tahoma"/>
          <w:noProof/>
          <w:sz w:val="20"/>
          <w:szCs w:val="20"/>
          <w:shd w:val="clear" w:color="auto" w:fill="FFFFFF"/>
          <w:lang w:val="sr-Latn-CS"/>
        </w:rPr>
      </w:pPr>
      <w:r>
        <w:rPr>
          <w:rFonts w:ascii="Tahoma" w:eastAsia="Calibri" w:hAnsi="Tahoma" w:cs="Tahoma"/>
          <w:noProof/>
          <w:sz w:val="20"/>
          <w:szCs w:val="20"/>
          <w:shd w:val="clear" w:color="auto" w:fill="FFFFFF"/>
          <w:lang w:val="sr-Latn-CS"/>
        </w:rPr>
        <w:lastRenderedPageBreak/>
        <w:t>10.3</w:t>
      </w:r>
      <w:r w:rsidRPr="00ED2CD9">
        <w:rPr>
          <w:rFonts w:ascii="Tahoma" w:eastAsia="Calibri" w:hAnsi="Tahoma" w:cs="Tahoma"/>
          <w:noProof/>
          <w:sz w:val="20"/>
          <w:szCs w:val="20"/>
          <w:shd w:val="clear" w:color="auto" w:fill="FFFFFF"/>
          <w:lang w:val="sr-Latn-CS"/>
        </w:rPr>
        <w:t xml:space="preserve">. Svi sporovi i nesuglasice, koje mogu nastati između Ugovornih strana po ovom Ugovoru ili u vezi sa njim, rješavaju se putem pregovora između Ugovornih strana, </w:t>
      </w:r>
      <w:r>
        <w:rPr>
          <w:rFonts w:ascii="Tahoma" w:eastAsia="Calibri" w:hAnsi="Tahoma" w:cs="Tahoma"/>
          <w:noProof/>
          <w:sz w:val="20"/>
          <w:szCs w:val="20"/>
          <w:shd w:val="clear" w:color="auto" w:fill="FFFFFF"/>
          <w:lang w:val="sr-Latn-CS"/>
        </w:rPr>
        <w:t xml:space="preserve"> </w:t>
      </w:r>
      <w:r w:rsidRPr="00ED2CD9">
        <w:rPr>
          <w:rFonts w:ascii="Tahoma" w:eastAsia="Calibri" w:hAnsi="Tahoma" w:cs="Tahoma"/>
          <w:noProof/>
          <w:sz w:val="20"/>
          <w:szCs w:val="20"/>
          <w:shd w:val="clear" w:color="auto" w:fill="FFFFFF"/>
          <w:lang w:val="sr-Latn-CS"/>
        </w:rPr>
        <w:t xml:space="preserve">a </w:t>
      </w:r>
      <w:r>
        <w:rPr>
          <w:rFonts w:ascii="Tahoma" w:eastAsia="Calibri" w:hAnsi="Tahoma" w:cs="Tahoma"/>
          <w:noProof/>
          <w:sz w:val="20"/>
          <w:szCs w:val="20"/>
          <w:shd w:val="clear" w:color="auto" w:fill="FFFFFF"/>
          <w:lang w:val="sr-Latn-CS"/>
        </w:rPr>
        <w:t>a</w:t>
      </w:r>
      <w:r w:rsidRPr="00ED2CD9">
        <w:rPr>
          <w:rFonts w:ascii="Tahoma" w:eastAsia="Calibri" w:hAnsi="Tahoma" w:cs="Tahoma"/>
          <w:noProof/>
          <w:sz w:val="20"/>
          <w:szCs w:val="20"/>
          <w:shd w:val="clear" w:color="auto" w:fill="FFFFFF"/>
          <w:lang w:val="sr-Latn-CS"/>
        </w:rPr>
        <w:t>ko u tome ne uspiju ugovora se nadležnost Okružnog privrednog suda u Doboju.</w:t>
      </w:r>
    </w:p>
    <w:p w:rsidR="001D6231" w:rsidRPr="00ED2CD9" w:rsidRDefault="001D6231" w:rsidP="0004387C">
      <w:pPr>
        <w:pStyle w:val="ListParagraph"/>
        <w:autoSpaceDE w:val="0"/>
        <w:autoSpaceDN w:val="0"/>
        <w:adjustRightInd w:val="0"/>
        <w:spacing w:line="0" w:lineRule="atLeast"/>
        <w:ind w:left="0"/>
        <w:contextualSpacing/>
        <w:jc w:val="both"/>
        <w:rPr>
          <w:rFonts w:ascii="Tahoma" w:eastAsia="Calibri" w:hAnsi="Tahoma" w:cs="Tahoma"/>
          <w:i/>
          <w:noProof/>
          <w:sz w:val="20"/>
          <w:szCs w:val="20"/>
          <w:shd w:val="clear" w:color="auto" w:fill="FFFFFF"/>
          <w:lang w:val="sr-Latn-CS"/>
        </w:rPr>
      </w:pPr>
    </w:p>
    <w:p w:rsidR="0004387C" w:rsidRPr="00ED2CD9" w:rsidRDefault="0004387C" w:rsidP="0004387C">
      <w:pPr>
        <w:pStyle w:val="ListParagraph"/>
        <w:autoSpaceDE w:val="0"/>
        <w:autoSpaceDN w:val="0"/>
        <w:adjustRightInd w:val="0"/>
        <w:spacing w:line="0" w:lineRule="atLeast"/>
        <w:ind w:left="0"/>
        <w:contextualSpacing/>
        <w:jc w:val="both"/>
        <w:rPr>
          <w:rFonts w:ascii="Tahoma" w:hAnsi="Tahoma" w:cs="Tahoma"/>
          <w:noProof/>
          <w:sz w:val="20"/>
          <w:szCs w:val="20"/>
          <w:lang w:val="sr-Latn-CS"/>
        </w:rPr>
      </w:pPr>
      <w:r>
        <w:rPr>
          <w:rFonts w:ascii="Tahoma" w:hAnsi="Tahoma" w:cs="Tahoma"/>
          <w:noProof/>
          <w:sz w:val="20"/>
          <w:szCs w:val="20"/>
          <w:lang w:val="sr-Latn-CS"/>
        </w:rPr>
        <w:t>10.4</w:t>
      </w:r>
      <w:r w:rsidRPr="00ED2CD9">
        <w:rPr>
          <w:rFonts w:ascii="Tahoma" w:hAnsi="Tahoma" w:cs="Tahoma"/>
          <w:noProof/>
          <w:sz w:val="20"/>
          <w:szCs w:val="20"/>
          <w:lang w:val="sr-Latn-CS"/>
        </w:rPr>
        <w:t>. Međusobni odnosi između Ugovornih strana koji nisu regulisani ovim Ugovorom regulišu se Zakonom o obligacionim odnosima.</w:t>
      </w:r>
    </w:p>
    <w:p w:rsidR="0004387C" w:rsidRPr="00ED2CD9" w:rsidRDefault="0004387C" w:rsidP="0004387C">
      <w:pPr>
        <w:pStyle w:val="ListParagraph"/>
        <w:autoSpaceDE w:val="0"/>
        <w:autoSpaceDN w:val="0"/>
        <w:adjustRightInd w:val="0"/>
        <w:spacing w:line="0" w:lineRule="atLeast"/>
        <w:ind w:left="0"/>
        <w:contextualSpacing/>
        <w:jc w:val="both"/>
        <w:rPr>
          <w:rFonts w:ascii="Tahoma" w:hAnsi="Tahoma" w:cs="Tahoma"/>
          <w:noProof/>
          <w:sz w:val="20"/>
          <w:szCs w:val="20"/>
          <w:lang w:val="sr-Latn-CS"/>
        </w:rPr>
      </w:pPr>
    </w:p>
    <w:p w:rsidR="001D6231" w:rsidRPr="00ED2CD9" w:rsidRDefault="0004387C" w:rsidP="0004387C">
      <w:pPr>
        <w:pStyle w:val="ListParagraph"/>
        <w:autoSpaceDE w:val="0"/>
        <w:autoSpaceDN w:val="0"/>
        <w:adjustRightInd w:val="0"/>
        <w:spacing w:line="0" w:lineRule="atLeast"/>
        <w:ind w:left="0"/>
        <w:contextualSpacing/>
        <w:jc w:val="both"/>
        <w:rPr>
          <w:rFonts w:ascii="Tahoma" w:hAnsi="Tahoma" w:cs="Tahoma"/>
          <w:noProof/>
          <w:sz w:val="20"/>
          <w:szCs w:val="20"/>
          <w:lang w:val="sr-Latn-CS"/>
        </w:rPr>
      </w:pPr>
      <w:r>
        <w:rPr>
          <w:rFonts w:ascii="Tahoma" w:hAnsi="Tahoma" w:cs="Tahoma"/>
          <w:noProof/>
          <w:sz w:val="20"/>
          <w:szCs w:val="20"/>
          <w:lang w:val="sr-Latn-CS"/>
        </w:rPr>
        <w:t>10.5</w:t>
      </w:r>
      <w:r w:rsidRPr="00ED2CD9">
        <w:rPr>
          <w:rFonts w:ascii="Tahoma" w:hAnsi="Tahoma" w:cs="Tahoma"/>
          <w:noProof/>
          <w:sz w:val="20"/>
          <w:szCs w:val="20"/>
          <w:lang w:val="sr-Latn-CS"/>
        </w:rPr>
        <w:t>. Ovaj Ugovor može biti raskinut prije isteka roka, na način i pod uslovima koji su predviđeni ovim Ugovorom i važećim zakonodavstvom.</w:t>
      </w:r>
    </w:p>
    <w:p w:rsidR="0004387C" w:rsidRDefault="0004387C" w:rsidP="0004387C">
      <w:pPr>
        <w:autoSpaceDE w:val="0"/>
        <w:autoSpaceDN w:val="0"/>
        <w:adjustRightInd w:val="0"/>
        <w:spacing w:line="0" w:lineRule="atLeast"/>
        <w:jc w:val="both"/>
        <w:rPr>
          <w:rFonts w:ascii="Tahoma" w:hAnsi="Tahoma" w:cs="Tahoma"/>
          <w:i/>
          <w:sz w:val="20"/>
          <w:szCs w:val="20"/>
          <w:lang w:val="sr-Cyrl-RS"/>
        </w:rPr>
      </w:pPr>
      <w:r>
        <w:rPr>
          <w:rFonts w:ascii="Tahoma" w:hAnsi="Tahoma" w:cs="Tahoma"/>
          <w:i/>
          <w:sz w:val="20"/>
          <w:szCs w:val="20"/>
          <w:lang w:val="sr-Cyrl-RS"/>
        </w:rPr>
        <w:t>Opciono</w:t>
      </w:r>
      <w:r w:rsidRPr="0036524C">
        <w:rPr>
          <w:rFonts w:ascii="Tahoma" w:hAnsi="Tahoma" w:cs="Tahoma"/>
          <w:i/>
          <w:sz w:val="20"/>
          <w:szCs w:val="20"/>
          <w:lang w:val="sr-Cyrl-RS"/>
        </w:rPr>
        <w:t>:</w:t>
      </w:r>
    </w:p>
    <w:p w:rsidR="0004387C" w:rsidRPr="001D6231" w:rsidRDefault="0004387C" w:rsidP="001D6231">
      <w:pPr>
        <w:autoSpaceDE w:val="0"/>
        <w:autoSpaceDN w:val="0"/>
        <w:adjustRightInd w:val="0"/>
        <w:spacing w:line="0" w:lineRule="atLeast"/>
        <w:jc w:val="both"/>
        <w:rPr>
          <w:rFonts w:ascii="Tahoma" w:hAnsi="Tahoma" w:cs="Tahoma"/>
          <w:sz w:val="20"/>
          <w:szCs w:val="20"/>
          <w:lang w:val="sr-Latn-BA"/>
        </w:rPr>
      </w:pPr>
      <w:r w:rsidRPr="00127B4C">
        <w:rPr>
          <w:rFonts w:ascii="Tahoma" w:hAnsi="Tahoma" w:cs="Tahoma"/>
          <w:sz w:val="20"/>
          <w:szCs w:val="20"/>
          <w:lang w:val="sr-Latn-BA"/>
        </w:rPr>
        <w:t>Naručilac ima pravo</w:t>
      </w:r>
      <w:r>
        <w:rPr>
          <w:rFonts w:ascii="Tahoma" w:hAnsi="Tahoma" w:cs="Tahoma"/>
          <w:sz w:val="20"/>
          <w:szCs w:val="20"/>
          <w:lang w:val="sr-Latn-BA"/>
        </w:rPr>
        <w:t xml:space="preserve"> da u svakom trenutku jednostrano raskine izvršenje ugovora, pri čemu</w:t>
      </w:r>
      <w:r w:rsidRPr="001B39F3">
        <w:rPr>
          <w:rFonts w:ascii="Tahoma" w:hAnsi="Tahoma" w:cs="Tahoma"/>
          <w:sz w:val="20"/>
          <w:szCs w:val="20"/>
          <w:lang w:val="sr-Cyrl-RS" w:eastAsia="ru-RU"/>
        </w:rPr>
        <w:t xml:space="preserve"> je isti dužan da plati </w:t>
      </w:r>
      <w:r>
        <w:rPr>
          <w:rFonts w:ascii="Tahoma" w:hAnsi="Tahoma" w:cs="Tahoma"/>
          <w:sz w:val="20"/>
          <w:szCs w:val="20"/>
          <w:lang w:val="sr-Latn-BA" w:eastAsia="ru-RU"/>
        </w:rPr>
        <w:t>Izvršiocu</w:t>
      </w:r>
      <w:r w:rsidRPr="001B39F3">
        <w:rPr>
          <w:rFonts w:ascii="Tahoma" w:hAnsi="Tahoma" w:cs="Tahoma"/>
          <w:sz w:val="20"/>
          <w:szCs w:val="20"/>
          <w:lang w:val="sr-Cyrl-RS" w:eastAsia="ru-RU"/>
        </w:rPr>
        <w:t xml:space="preserve"> samo dio utvrđene cijene, koji je proporcionalan dijelu </w:t>
      </w:r>
      <w:r>
        <w:rPr>
          <w:rFonts w:ascii="Tahoma" w:hAnsi="Tahoma" w:cs="Tahoma"/>
          <w:sz w:val="20"/>
          <w:szCs w:val="20"/>
          <w:lang w:val="sr-Latn-BA" w:eastAsia="ru-RU"/>
        </w:rPr>
        <w:t>usluga izvršenih</w:t>
      </w:r>
      <w:r w:rsidRPr="001B39F3">
        <w:rPr>
          <w:rFonts w:ascii="Tahoma" w:hAnsi="Tahoma" w:cs="Tahoma"/>
          <w:sz w:val="20"/>
          <w:szCs w:val="20"/>
          <w:lang w:val="sr-Cyrl-RS" w:eastAsia="ru-RU"/>
        </w:rPr>
        <w:t xml:space="preserve"> prije prijema obavještenja o </w:t>
      </w:r>
      <w:r w:rsidRPr="001B39F3">
        <w:rPr>
          <w:rFonts w:ascii="Tahoma" w:hAnsi="Tahoma" w:cs="Tahoma"/>
          <w:sz w:val="20"/>
          <w:szCs w:val="20"/>
          <w:lang w:val="sr-Latn-BA" w:eastAsia="ru-RU"/>
        </w:rPr>
        <w:t>raskidu</w:t>
      </w:r>
      <w:r w:rsidRPr="001B39F3">
        <w:rPr>
          <w:rFonts w:ascii="Tahoma" w:hAnsi="Tahoma" w:cs="Tahoma"/>
          <w:sz w:val="20"/>
          <w:szCs w:val="20"/>
          <w:lang w:val="sr-Cyrl-RS" w:eastAsia="ru-RU"/>
        </w:rPr>
        <w:t xml:space="preserve"> Ugovora od strane </w:t>
      </w:r>
      <w:r>
        <w:rPr>
          <w:rFonts w:ascii="Tahoma" w:hAnsi="Tahoma" w:cs="Tahoma"/>
          <w:sz w:val="20"/>
          <w:szCs w:val="20"/>
          <w:lang w:val="sr-Latn-BA" w:eastAsia="ru-RU"/>
        </w:rPr>
        <w:t>Naručioca</w:t>
      </w:r>
      <w:r w:rsidRPr="001B39F3">
        <w:rPr>
          <w:rFonts w:ascii="Tahoma" w:hAnsi="Tahoma" w:cs="Tahoma"/>
          <w:sz w:val="20"/>
          <w:szCs w:val="20"/>
          <w:lang w:val="sr-Cyrl-RS" w:eastAsia="ru-RU"/>
        </w:rPr>
        <w:t xml:space="preserve">. U slučaju jednostranog raskida Ugovora od strane </w:t>
      </w:r>
      <w:r>
        <w:rPr>
          <w:rFonts w:ascii="Tahoma" w:hAnsi="Tahoma" w:cs="Tahoma"/>
          <w:sz w:val="20"/>
          <w:szCs w:val="20"/>
          <w:lang w:val="sr-Latn-BA" w:eastAsia="ru-RU"/>
        </w:rPr>
        <w:t>Naručioca</w:t>
      </w:r>
      <w:r w:rsidRPr="001B39F3">
        <w:rPr>
          <w:rFonts w:ascii="Tahoma" w:hAnsi="Tahoma" w:cs="Tahoma"/>
          <w:sz w:val="20"/>
          <w:szCs w:val="20"/>
          <w:lang w:val="sr-Cyrl-RS" w:eastAsia="ru-RU"/>
        </w:rPr>
        <w:t xml:space="preserve">, Ugovor će se smatrati raskinutim od datuma kada </w:t>
      </w:r>
      <w:r>
        <w:rPr>
          <w:rFonts w:ascii="Tahoma" w:hAnsi="Tahoma" w:cs="Tahoma"/>
          <w:sz w:val="20"/>
          <w:szCs w:val="20"/>
          <w:lang w:val="sr-Latn-BA" w:eastAsia="ru-RU"/>
        </w:rPr>
        <w:t>Izvršilac</w:t>
      </w:r>
      <w:r w:rsidRPr="001B39F3">
        <w:rPr>
          <w:rFonts w:ascii="Tahoma" w:hAnsi="Tahoma" w:cs="Tahoma"/>
          <w:sz w:val="20"/>
          <w:szCs w:val="20"/>
          <w:lang w:val="sr-Cyrl-RS" w:eastAsia="ru-RU"/>
        </w:rPr>
        <w:t xml:space="preserve"> primi pismeno obavještenje </w:t>
      </w:r>
      <w:r>
        <w:rPr>
          <w:rFonts w:ascii="Tahoma" w:hAnsi="Tahoma" w:cs="Tahoma"/>
          <w:sz w:val="20"/>
          <w:szCs w:val="20"/>
          <w:lang w:val="sr-Latn-BA" w:eastAsia="ru-RU"/>
        </w:rPr>
        <w:t>Naručioca</w:t>
      </w:r>
      <w:r w:rsidRPr="001B39F3">
        <w:rPr>
          <w:rFonts w:ascii="Tahoma" w:hAnsi="Tahoma" w:cs="Tahoma"/>
          <w:sz w:val="20"/>
          <w:szCs w:val="20"/>
          <w:lang w:val="sr-Cyrl-RS" w:eastAsia="ru-RU"/>
        </w:rPr>
        <w:t xml:space="preserve"> o raskidu ugovora, ili od nekog drugog datuma, navedenog u takvom obavještenju.</w:t>
      </w:r>
      <w:r w:rsidRPr="001B39F3">
        <w:rPr>
          <w:rFonts w:ascii="Tahoma" w:hAnsi="Tahoma" w:cs="Tahoma"/>
          <w:sz w:val="20"/>
          <w:szCs w:val="20"/>
          <w:lang w:val="sr-Latn-BA" w:eastAsia="ru-RU"/>
        </w:rPr>
        <w:t xml:space="preserve"> </w:t>
      </w:r>
    </w:p>
    <w:p w:rsidR="0004387C" w:rsidRPr="00127B4C" w:rsidRDefault="0004387C" w:rsidP="0004387C">
      <w:pPr>
        <w:pStyle w:val="ListParagraph"/>
        <w:tabs>
          <w:tab w:val="left" w:pos="709"/>
        </w:tabs>
        <w:autoSpaceDE w:val="0"/>
        <w:autoSpaceDN w:val="0"/>
        <w:adjustRightInd w:val="0"/>
        <w:spacing w:line="0" w:lineRule="atLeast"/>
        <w:ind w:left="0"/>
        <w:contextualSpacing/>
        <w:jc w:val="both"/>
        <w:rPr>
          <w:rFonts w:ascii="Tahoma" w:hAnsi="Tahoma" w:cs="Tahoma"/>
          <w:noProof/>
          <w:sz w:val="20"/>
          <w:szCs w:val="20"/>
          <w:lang w:val="sr-Cyrl-RS"/>
        </w:rPr>
      </w:pPr>
    </w:p>
    <w:p w:rsidR="0004387C" w:rsidRPr="00ED2CD9" w:rsidRDefault="0004387C" w:rsidP="0004387C">
      <w:pPr>
        <w:pStyle w:val="ListParagraph"/>
        <w:tabs>
          <w:tab w:val="left" w:pos="1276"/>
        </w:tabs>
        <w:autoSpaceDE w:val="0"/>
        <w:autoSpaceDN w:val="0"/>
        <w:adjustRightInd w:val="0"/>
        <w:spacing w:line="0" w:lineRule="atLeast"/>
        <w:ind w:left="0"/>
        <w:contextualSpacing/>
        <w:jc w:val="both"/>
        <w:rPr>
          <w:rFonts w:ascii="Tahoma" w:hAnsi="Tahoma" w:cs="Tahoma"/>
          <w:noProof/>
          <w:sz w:val="20"/>
          <w:szCs w:val="20"/>
          <w:lang w:val="sr-Latn-CS"/>
        </w:rPr>
      </w:pPr>
      <w:r>
        <w:rPr>
          <w:rFonts w:ascii="Tahoma" w:hAnsi="Tahoma" w:cs="Tahoma"/>
          <w:noProof/>
          <w:sz w:val="20"/>
          <w:szCs w:val="20"/>
          <w:lang w:val="sr-Latn-CS"/>
        </w:rPr>
        <w:t>10.6</w:t>
      </w:r>
      <w:r w:rsidRPr="00541D42">
        <w:rPr>
          <w:rFonts w:ascii="Tahoma" w:hAnsi="Tahoma" w:cs="Tahoma"/>
          <w:noProof/>
          <w:sz w:val="20"/>
          <w:szCs w:val="20"/>
          <w:lang w:val="sr-Latn-CS"/>
        </w:rPr>
        <w:t>. Sve izmjene i dopune</w:t>
      </w:r>
      <w:r w:rsidRPr="00ED2CD9">
        <w:rPr>
          <w:rFonts w:ascii="Tahoma" w:hAnsi="Tahoma" w:cs="Tahoma"/>
          <w:noProof/>
          <w:sz w:val="20"/>
          <w:szCs w:val="20"/>
          <w:lang w:val="sr-Latn-CS"/>
        </w:rPr>
        <w:t xml:space="preserve"> ovog Ugovora važe samo ako su sastavljene u pisanoj formi u vidu aneksa Ugovora i ako su ih potpisale obje Ugovorne strane.</w:t>
      </w:r>
    </w:p>
    <w:p w:rsidR="0004387C" w:rsidRPr="00ED2CD9" w:rsidRDefault="0004387C" w:rsidP="0004387C">
      <w:pPr>
        <w:pStyle w:val="ListParagraph"/>
        <w:tabs>
          <w:tab w:val="left" w:pos="1276"/>
        </w:tabs>
        <w:autoSpaceDE w:val="0"/>
        <w:autoSpaceDN w:val="0"/>
        <w:adjustRightInd w:val="0"/>
        <w:spacing w:line="0" w:lineRule="atLeast"/>
        <w:ind w:left="0"/>
        <w:contextualSpacing/>
        <w:jc w:val="both"/>
        <w:rPr>
          <w:rFonts w:ascii="Tahoma" w:hAnsi="Tahoma" w:cs="Tahoma"/>
          <w:noProof/>
          <w:sz w:val="20"/>
          <w:szCs w:val="20"/>
          <w:lang w:val="sr-Latn-CS"/>
        </w:rPr>
      </w:pPr>
    </w:p>
    <w:p w:rsidR="0004387C" w:rsidRPr="00ED2CD9" w:rsidRDefault="0004387C" w:rsidP="0004387C">
      <w:pPr>
        <w:pStyle w:val="ListParagraph"/>
        <w:tabs>
          <w:tab w:val="left" w:pos="1276"/>
        </w:tabs>
        <w:autoSpaceDE w:val="0"/>
        <w:autoSpaceDN w:val="0"/>
        <w:adjustRightInd w:val="0"/>
        <w:spacing w:line="0" w:lineRule="atLeast"/>
        <w:ind w:left="0"/>
        <w:contextualSpacing/>
        <w:jc w:val="both"/>
        <w:rPr>
          <w:rFonts w:ascii="Tahoma" w:hAnsi="Tahoma" w:cs="Tahoma"/>
          <w:noProof/>
          <w:sz w:val="20"/>
          <w:szCs w:val="20"/>
          <w:lang w:val="sr-Latn-CS"/>
        </w:rPr>
      </w:pPr>
      <w:r>
        <w:rPr>
          <w:rFonts w:ascii="Tahoma" w:hAnsi="Tahoma" w:cs="Tahoma"/>
          <w:noProof/>
          <w:sz w:val="20"/>
          <w:szCs w:val="20"/>
          <w:lang w:val="sr-Latn-CS"/>
        </w:rPr>
        <w:t>10.7</w:t>
      </w:r>
      <w:r w:rsidRPr="00ED2CD9">
        <w:rPr>
          <w:rFonts w:ascii="Tahoma" w:hAnsi="Tahoma" w:cs="Tahoma"/>
          <w:noProof/>
          <w:sz w:val="20"/>
          <w:szCs w:val="20"/>
          <w:lang w:val="sr-Latn-CS"/>
        </w:rPr>
        <w:t>. Prilikom promjene naziva (imena) Ugovornih strana, njihovih pravnih statuta i pravne odgovornosti, adresa i bankarskih podataka, Ugovorna strana, kod koje je došlo do izmjena, je dužna da u roku od tri dana o tome obavijesti drugu Ugovornu stranu.</w:t>
      </w:r>
    </w:p>
    <w:p w:rsidR="0004387C" w:rsidRPr="00ED2CD9" w:rsidRDefault="0004387C" w:rsidP="0004387C">
      <w:pPr>
        <w:spacing w:line="0" w:lineRule="atLeast"/>
        <w:jc w:val="both"/>
        <w:rPr>
          <w:rFonts w:ascii="Tahoma" w:hAnsi="Tahoma" w:cs="Tahoma"/>
          <w:sz w:val="20"/>
          <w:szCs w:val="20"/>
          <w:lang w:val="sr-Latn-CS"/>
        </w:rPr>
      </w:pPr>
    </w:p>
    <w:p w:rsidR="0004387C" w:rsidRPr="00ED2CD9" w:rsidRDefault="0004387C" w:rsidP="0004387C">
      <w:pPr>
        <w:pStyle w:val="ListParagraph"/>
        <w:tabs>
          <w:tab w:val="left" w:pos="1276"/>
        </w:tabs>
        <w:autoSpaceDE w:val="0"/>
        <w:autoSpaceDN w:val="0"/>
        <w:adjustRightInd w:val="0"/>
        <w:spacing w:line="0" w:lineRule="atLeast"/>
        <w:ind w:left="0"/>
        <w:contextualSpacing/>
        <w:jc w:val="both"/>
        <w:rPr>
          <w:rFonts w:ascii="Tahoma" w:hAnsi="Tahoma" w:cs="Tahoma"/>
          <w:noProof/>
          <w:sz w:val="20"/>
          <w:szCs w:val="20"/>
          <w:lang w:val="sr-Latn-CS"/>
        </w:rPr>
      </w:pPr>
      <w:r>
        <w:rPr>
          <w:rFonts w:ascii="Tahoma" w:hAnsi="Tahoma" w:cs="Tahoma"/>
          <w:noProof/>
          <w:sz w:val="20"/>
          <w:szCs w:val="20"/>
          <w:lang w:val="sr-Latn-CS"/>
        </w:rPr>
        <w:t>10.8</w:t>
      </w:r>
      <w:r w:rsidRPr="00ED2CD9">
        <w:rPr>
          <w:rFonts w:ascii="Tahoma" w:hAnsi="Tahoma" w:cs="Tahoma"/>
          <w:noProof/>
          <w:sz w:val="20"/>
          <w:szCs w:val="20"/>
          <w:lang w:val="sr-Latn-CS"/>
        </w:rPr>
        <w:t>. Ni jedna od Ugovornih strana nema pravo predati svoje obaveze po ovom Ugovoru trećoj strani bez pisane saglasnosti druge Ugovorne strane.</w:t>
      </w:r>
    </w:p>
    <w:p w:rsidR="0004387C" w:rsidRPr="00ED2CD9" w:rsidRDefault="0004387C" w:rsidP="0004387C">
      <w:pPr>
        <w:tabs>
          <w:tab w:val="left" w:pos="1276"/>
        </w:tabs>
        <w:autoSpaceDE w:val="0"/>
        <w:autoSpaceDN w:val="0"/>
        <w:adjustRightInd w:val="0"/>
        <w:spacing w:line="0" w:lineRule="atLeast"/>
        <w:jc w:val="both"/>
        <w:rPr>
          <w:rFonts w:ascii="Tahoma" w:hAnsi="Tahoma" w:cs="Tahoma"/>
          <w:noProof/>
          <w:sz w:val="20"/>
          <w:szCs w:val="20"/>
          <w:lang w:val="sr-Latn-CS"/>
        </w:rPr>
      </w:pPr>
    </w:p>
    <w:p w:rsidR="0004387C" w:rsidRPr="00ED2CD9" w:rsidRDefault="0004387C" w:rsidP="0004387C">
      <w:pPr>
        <w:pStyle w:val="BodyTextIndent"/>
        <w:spacing w:after="0" w:line="0" w:lineRule="atLeast"/>
        <w:ind w:left="0"/>
        <w:jc w:val="both"/>
        <w:rPr>
          <w:rFonts w:ascii="Tahoma" w:hAnsi="Tahoma" w:cs="Tahoma"/>
          <w:noProof/>
          <w:color w:val="auto"/>
          <w:sz w:val="20"/>
          <w:szCs w:val="20"/>
          <w:lang w:val="sr-Latn-CS"/>
        </w:rPr>
      </w:pPr>
      <w:r>
        <w:rPr>
          <w:rFonts w:ascii="Tahoma" w:hAnsi="Tahoma" w:cs="Tahoma"/>
          <w:noProof/>
          <w:color w:val="auto"/>
          <w:sz w:val="20"/>
          <w:szCs w:val="20"/>
          <w:lang w:val="sr-Latn-CS"/>
        </w:rPr>
        <w:t>10.9</w:t>
      </w:r>
      <w:r w:rsidRPr="00ED2CD9">
        <w:rPr>
          <w:rFonts w:ascii="Tahoma" w:hAnsi="Tahoma" w:cs="Tahoma"/>
          <w:noProof/>
          <w:color w:val="auto"/>
          <w:sz w:val="20"/>
          <w:szCs w:val="20"/>
          <w:lang w:val="sr-Latn-CS"/>
        </w:rPr>
        <w:t>. Ugovorne strane su saglasne da, ukoliko u bilo kom trenutku bilo koji član ovog Ugovora jeste ili postane nezakonit, nepravosnažan ili neprimjenljiv u bilo kom pogledu, onda zakonitost, pravosnažnost ili primjenljivost ostalih članova ovog Ugovora neće biti narušena.</w:t>
      </w:r>
    </w:p>
    <w:p w:rsidR="0004387C" w:rsidRPr="00ED2CD9" w:rsidRDefault="0004387C" w:rsidP="0004387C">
      <w:pPr>
        <w:pStyle w:val="BodyTextIndent"/>
        <w:spacing w:after="0" w:line="0" w:lineRule="atLeast"/>
        <w:ind w:left="0"/>
        <w:jc w:val="both"/>
        <w:rPr>
          <w:rFonts w:ascii="Tahoma" w:hAnsi="Tahoma" w:cs="Tahoma"/>
          <w:noProof/>
          <w:color w:val="auto"/>
          <w:sz w:val="20"/>
          <w:szCs w:val="20"/>
          <w:lang w:val="sr-Latn-CS"/>
        </w:rPr>
      </w:pPr>
    </w:p>
    <w:p w:rsidR="0004387C" w:rsidRPr="001D6231" w:rsidRDefault="0004387C" w:rsidP="0004387C">
      <w:pPr>
        <w:pStyle w:val="ListParagraph"/>
        <w:tabs>
          <w:tab w:val="left" w:pos="709"/>
        </w:tabs>
        <w:autoSpaceDE w:val="0"/>
        <w:autoSpaceDN w:val="0"/>
        <w:adjustRightInd w:val="0"/>
        <w:spacing w:line="0" w:lineRule="atLeast"/>
        <w:ind w:left="0"/>
        <w:contextualSpacing/>
        <w:jc w:val="both"/>
        <w:rPr>
          <w:rFonts w:ascii="Tahoma" w:hAnsi="Tahoma" w:cs="Tahoma"/>
          <w:noProof/>
          <w:sz w:val="20"/>
          <w:szCs w:val="20"/>
          <w:lang w:val="sr-Latn-CS"/>
        </w:rPr>
      </w:pPr>
      <w:r>
        <w:rPr>
          <w:rFonts w:ascii="Tahoma" w:hAnsi="Tahoma" w:cs="Tahoma"/>
          <w:noProof/>
          <w:sz w:val="20"/>
          <w:szCs w:val="20"/>
          <w:lang w:val="sr-Latn-CS"/>
        </w:rPr>
        <w:t>10.10</w:t>
      </w:r>
      <w:r w:rsidRPr="00ED2CD9">
        <w:rPr>
          <w:rFonts w:ascii="Tahoma" w:hAnsi="Tahoma" w:cs="Tahoma"/>
          <w:noProof/>
          <w:sz w:val="20"/>
          <w:szCs w:val="20"/>
          <w:lang w:val="sr-Latn-CS"/>
        </w:rPr>
        <w:t xml:space="preserve">. Ovaj Ugovor je sačinjen u 2 (dva) originalna primjerka koji imaju istu pravnu snagu, po 1 (jedan) primjerak za svaku Ugovornu stranu. </w:t>
      </w:r>
    </w:p>
    <w:p w:rsidR="0004387C" w:rsidRPr="002F7910" w:rsidRDefault="0004387C" w:rsidP="0004387C">
      <w:pPr>
        <w:pStyle w:val="ListParagraph"/>
        <w:tabs>
          <w:tab w:val="left" w:pos="709"/>
        </w:tabs>
        <w:autoSpaceDE w:val="0"/>
        <w:autoSpaceDN w:val="0"/>
        <w:adjustRightInd w:val="0"/>
        <w:spacing w:line="0" w:lineRule="atLeast"/>
        <w:ind w:left="0"/>
        <w:contextualSpacing/>
        <w:jc w:val="both"/>
        <w:rPr>
          <w:rFonts w:ascii="Tahoma" w:hAnsi="Tahoma" w:cs="Tahoma"/>
          <w:b/>
          <w:noProof/>
          <w:sz w:val="20"/>
          <w:szCs w:val="20"/>
          <w:lang w:val="sr-Latn-CS"/>
        </w:rPr>
      </w:pPr>
    </w:p>
    <w:p w:rsidR="0004387C" w:rsidRPr="002F7910" w:rsidRDefault="0004387C" w:rsidP="0004387C">
      <w:pPr>
        <w:pStyle w:val="ListParagraph"/>
        <w:tabs>
          <w:tab w:val="left" w:pos="709"/>
        </w:tabs>
        <w:autoSpaceDE w:val="0"/>
        <w:autoSpaceDN w:val="0"/>
        <w:adjustRightInd w:val="0"/>
        <w:spacing w:line="0" w:lineRule="atLeast"/>
        <w:ind w:left="0"/>
        <w:contextualSpacing/>
        <w:jc w:val="both"/>
        <w:rPr>
          <w:rFonts w:ascii="Tahoma" w:hAnsi="Tahoma" w:cs="Tahoma"/>
          <w:b/>
          <w:noProof/>
          <w:sz w:val="20"/>
          <w:szCs w:val="20"/>
          <w:lang w:val="sr-Latn-CS"/>
        </w:rPr>
      </w:pPr>
      <w:r w:rsidRPr="002F7910">
        <w:rPr>
          <w:rFonts w:ascii="Tahoma" w:hAnsi="Tahoma" w:cs="Tahoma"/>
          <w:b/>
          <w:noProof/>
          <w:sz w:val="20"/>
          <w:szCs w:val="20"/>
          <w:lang w:val="sr-Latn-CS"/>
        </w:rPr>
        <w:t>11. ROK VAŽENJA UGOVORA</w:t>
      </w:r>
    </w:p>
    <w:p w:rsidR="0004387C" w:rsidRDefault="0004387C" w:rsidP="0004387C">
      <w:pPr>
        <w:pStyle w:val="ListParagraph"/>
        <w:tabs>
          <w:tab w:val="left" w:pos="709"/>
        </w:tabs>
        <w:autoSpaceDE w:val="0"/>
        <w:autoSpaceDN w:val="0"/>
        <w:adjustRightInd w:val="0"/>
        <w:spacing w:line="0" w:lineRule="atLeast"/>
        <w:ind w:left="0"/>
        <w:contextualSpacing/>
        <w:jc w:val="both"/>
        <w:rPr>
          <w:rFonts w:ascii="Tahoma" w:hAnsi="Tahoma" w:cs="Tahoma"/>
          <w:sz w:val="20"/>
          <w:szCs w:val="20"/>
          <w:lang w:val="sr-Latn-CS"/>
        </w:rPr>
      </w:pPr>
      <w:r>
        <w:rPr>
          <w:rFonts w:ascii="Tahoma" w:hAnsi="Tahoma" w:cs="Tahoma"/>
          <w:noProof/>
          <w:sz w:val="20"/>
          <w:szCs w:val="20"/>
          <w:lang w:val="sr-Latn-CS"/>
        </w:rPr>
        <w:t xml:space="preserve">11.1. </w:t>
      </w:r>
      <w:r w:rsidRPr="00541D42">
        <w:rPr>
          <w:rFonts w:ascii="Tahoma" w:hAnsi="Tahoma" w:cs="Tahoma"/>
          <w:sz w:val="20"/>
          <w:szCs w:val="20"/>
          <w:lang w:val="sr-Latn-CS"/>
        </w:rPr>
        <w:t>Ovaj ugovor stupa na snagu od datuma potpisivanja i važi za period od 12 mjeseci</w:t>
      </w:r>
      <w:r w:rsidR="007A5BBC">
        <w:rPr>
          <w:rFonts w:ascii="Tahoma" w:hAnsi="Tahoma" w:cs="Tahoma"/>
          <w:sz w:val="20"/>
          <w:szCs w:val="20"/>
          <w:lang w:val="sr-Latn-CS"/>
        </w:rPr>
        <w:t>,</w:t>
      </w:r>
      <w:bookmarkStart w:id="0" w:name="_GoBack"/>
      <w:bookmarkEnd w:id="0"/>
      <w:r w:rsidRPr="00541D42">
        <w:rPr>
          <w:rFonts w:ascii="Tahoma" w:hAnsi="Tahoma" w:cs="Tahoma"/>
          <w:sz w:val="20"/>
          <w:szCs w:val="20"/>
          <w:lang w:val="sr-Latn-CS"/>
        </w:rPr>
        <w:t xml:space="preserve"> osim ukoliko ne bude ranije raskinut u skladu sa uslovima iz ovog Ugovora ili primjenljivim zakonskim propisima.</w:t>
      </w:r>
    </w:p>
    <w:p w:rsidR="0004387C" w:rsidRDefault="0004387C" w:rsidP="0004387C">
      <w:pPr>
        <w:pStyle w:val="ListParagraph"/>
        <w:tabs>
          <w:tab w:val="left" w:pos="709"/>
        </w:tabs>
        <w:autoSpaceDE w:val="0"/>
        <w:autoSpaceDN w:val="0"/>
        <w:adjustRightInd w:val="0"/>
        <w:spacing w:line="0" w:lineRule="atLeast"/>
        <w:ind w:left="0"/>
        <w:contextualSpacing/>
        <w:jc w:val="both"/>
        <w:rPr>
          <w:rFonts w:ascii="Tahoma" w:hAnsi="Tahoma" w:cs="Tahoma"/>
          <w:noProof/>
          <w:sz w:val="20"/>
          <w:szCs w:val="20"/>
          <w:lang w:val="sr-Latn-CS"/>
        </w:rPr>
      </w:pPr>
    </w:p>
    <w:p w:rsidR="0004387C" w:rsidRPr="004A6569" w:rsidRDefault="0004387C" w:rsidP="0004387C">
      <w:pPr>
        <w:pStyle w:val="ListParagraph"/>
        <w:tabs>
          <w:tab w:val="left" w:pos="709"/>
        </w:tabs>
        <w:autoSpaceDE w:val="0"/>
        <w:autoSpaceDN w:val="0"/>
        <w:adjustRightInd w:val="0"/>
        <w:spacing w:line="0" w:lineRule="atLeast"/>
        <w:ind w:left="0"/>
        <w:contextualSpacing/>
        <w:jc w:val="both"/>
        <w:rPr>
          <w:rFonts w:ascii="Tahoma" w:hAnsi="Tahoma" w:cs="Tahoma"/>
          <w:b/>
          <w:noProof/>
          <w:sz w:val="20"/>
          <w:szCs w:val="20"/>
          <w:lang w:val="sr-Latn-CS"/>
        </w:rPr>
      </w:pPr>
      <w:r w:rsidRPr="004A6569">
        <w:rPr>
          <w:rFonts w:ascii="Tahoma" w:hAnsi="Tahoma" w:cs="Tahoma"/>
          <w:b/>
          <w:noProof/>
          <w:sz w:val="20"/>
          <w:szCs w:val="20"/>
          <w:lang w:val="sr-Latn-CS"/>
        </w:rPr>
        <w:t>12.  PRILOZI UGOVORA</w:t>
      </w:r>
    </w:p>
    <w:p w:rsidR="0004387C" w:rsidRPr="001D6231" w:rsidRDefault="0004387C" w:rsidP="0004387C">
      <w:pPr>
        <w:tabs>
          <w:tab w:val="left" w:pos="709"/>
        </w:tabs>
        <w:autoSpaceDE w:val="0"/>
        <w:autoSpaceDN w:val="0"/>
        <w:adjustRightInd w:val="0"/>
        <w:spacing w:line="0" w:lineRule="atLeast"/>
        <w:jc w:val="both"/>
        <w:rPr>
          <w:rFonts w:ascii="Tahoma" w:hAnsi="Tahoma" w:cs="Tahoma"/>
          <w:noProof/>
          <w:sz w:val="20"/>
          <w:szCs w:val="20"/>
          <w:lang w:val="sr-Latn-CS"/>
        </w:rPr>
      </w:pPr>
      <w:r>
        <w:rPr>
          <w:rFonts w:ascii="Tahoma" w:hAnsi="Tahoma" w:cs="Tahoma"/>
          <w:sz w:val="20"/>
          <w:szCs w:val="20"/>
          <w:lang w:val="sr-Cyrl-BA"/>
        </w:rPr>
        <w:t>12.1</w:t>
      </w:r>
      <w:r w:rsidRPr="00ED2CD9">
        <w:rPr>
          <w:rFonts w:ascii="Tahoma" w:hAnsi="Tahoma" w:cs="Tahoma"/>
          <w:sz w:val="20"/>
          <w:szCs w:val="20"/>
          <w:lang w:val="sr-Cyrl-BA"/>
        </w:rPr>
        <w:t xml:space="preserve">. </w:t>
      </w:r>
      <w:r w:rsidRPr="00ED2CD9">
        <w:rPr>
          <w:rFonts w:ascii="Tahoma" w:hAnsi="Tahoma" w:cs="Tahoma"/>
          <w:noProof/>
          <w:sz w:val="20"/>
          <w:szCs w:val="20"/>
          <w:lang w:val="sr-Latn-CS"/>
        </w:rPr>
        <w:t>Prilozi uz ovaj Ugovor, koji su navedeni u nastavku, su njegov sastavni dio:</w:t>
      </w:r>
    </w:p>
    <w:p w:rsidR="0004387C" w:rsidRPr="00ED2CD9" w:rsidRDefault="00633850" w:rsidP="0004387C">
      <w:pPr>
        <w:spacing w:line="0" w:lineRule="atLeast"/>
        <w:ind w:right="57"/>
        <w:jc w:val="both"/>
        <w:rPr>
          <w:rFonts w:ascii="Tahoma" w:hAnsi="Tahoma" w:cs="Tahoma"/>
          <w:noProof/>
          <w:sz w:val="20"/>
          <w:szCs w:val="20"/>
        </w:rPr>
      </w:pPr>
      <w:r>
        <w:rPr>
          <w:rFonts w:ascii="Tahoma" w:hAnsi="Tahoma" w:cs="Tahoma"/>
          <w:noProof/>
          <w:sz w:val="20"/>
          <w:szCs w:val="20"/>
        </w:rPr>
        <w:t>- Prilog br. 1 - Specifikacija usluga</w:t>
      </w:r>
      <w:r w:rsidR="0004387C">
        <w:rPr>
          <w:rFonts w:ascii="Tahoma" w:hAnsi="Tahoma" w:cs="Tahoma"/>
          <w:noProof/>
          <w:sz w:val="20"/>
          <w:szCs w:val="20"/>
        </w:rPr>
        <w:t>;</w:t>
      </w:r>
    </w:p>
    <w:p w:rsidR="0004387C" w:rsidRDefault="0004387C" w:rsidP="0004387C">
      <w:pPr>
        <w:spacing w:line="0" w:lineRule="atLeast"/>
        <w:jc w:val="both"/>
        <w:rPr>
          <w:rFonts w:ascii="Tahoma" w:hAnsi="Tahoma" w:cs="Tahoma"/>
          <w:noProof/>
          <w:sz w:val="20"/>
          <w:szCs w:val="20"/>
        </w:rPr>
      </w:pPr>
      <w:r>
        <w:rPr>
          <w:rFonts w:ascii="Tahoma" w:hAnsi="Tahoma" w:cs="Tahoma"/>
          <w:noProof/>
          <w:sz w:val="20"/>
          <w:szCs w:val="20"/>
        </w:rPr>
        <w:t xml:space="preserve">- Prilog br. </w:t>
      </w:r>
      <w:r w:rsidRPr="00ED2CD9">
        <w:rPr>
          <w:rFonts w:ascii="Tahoma" w:hAnsi="Tahoma" w:cs="Tahoma"/>
          <w:noProof/>
          <w:sz w:val="20"/>
          <w:szCs w:val="20"/>
          <w:lang w:val="sr-Cyrl-BA"/>
        </w:rPr>
        <w:t>2</w:t>
      </w:r>
      <w:r w:rsidR="00633850">
        <w:rPr>
          <w:rFonts w:ascii="Tahoma" w:hAnsi="Tahoma" w:cs="Tahoma"/>
          <w:noProof/>
          <w:sz w:val="20"/>
          <w:szCs w:val="20"/>
        </w:rPr>
        <w:t xml:space="preserve"> - </w:t>
      </w:r>
      <w:r>
        <w:rPr>
          <w:rFonts w:ascii="Tahoma" w:hAnsi="Tahoma" w:cs="Tahoma"/>
          <w:noProof/>
          <w:sz w:val="20"/>
          <w:szCs w:val="20"/>
        </w:rPr>
        <w:t>Akt</w:t>
      </w:r>
      <w:r w:rsidR="00633850">
        <w:rPr>
          <w:rFonts w:ascii="Tahoma" w:hAnsi="Tahoma" w:cs="Tahoma"/>
          <w:noProof/>
          <w:sz w:val="20"/>
          <w:szCs w:val="20"/>
        </w:rPr>
        <w:t xml:space="preserve"> o primopredaji izvršene usluge</w:t>
      </w:r>
      <w:r>
        <w:rPr>
          <w:rFonts w:ascii="Tahoma" w:hAnsi="Tahoma" w:cs="Tahoma"/>
          <w:noProof/>
          <w:sz w:val="20"/>
          <w:szCs w:val="20"/>
        </w:rPr>
        <w:t>;</w:t>
      </w:r>
    </w:p>
    <w:p w:rsidR="00464F74" w:rsidRPr="00464F74" w:rsidRDefault="00464F74" w:rsidP="00464F74">
      <w:pPr>
        <w:pStyle w:val="ListParagraph"/>
        <w:spacing w:line="0" w:lineRule="atLeast"/>
        <w:ind w:left="0"/>
        <w:rPr>
          <w:rFonts w:ascii="Tahoma" w:hAnsi="Tahoma" w:cs="Tahoma"/>
          <w:sz w:val="20"/>
          <w:szCs w:val="20"/>
          <w:lang w:val="sr-Cyrl-BA"/>
        </w:rPr>
      </w:pPr>
      <w:r>
        <w:rPr>
          <w:rFonts w:ascii="Tahoma" w:hAnsi="Tahoma" w:cs="Tahoma"/>
          <w:sz w:val="20"/>
          <w:szCs w:val="20"/>
          <w:lang w:val="sr-Latn-BA"/>
        </w:rPr>
        <w:t xml:space="preserve">- </w:t>
      </w:r>
      <w:r w:rsidRPr="003E3E51">
        <w:rPr>
          <w:rFonts w:ascii="Tahoma" w:hAnsi="Tahoma" w:cs="Tahoma"/>
          <w:sz w:val="20"/>
          <w:szCs w:val="20"/>
          <w:lang w:val="sr-Latn-BA"/>
        </w:rPr>
        <w:t>Prilog br.</w:t>
      </w:r>
      <w:r w:rsidRPr="003E3E51">
        <w:rPr>
          <w:rFonts w:ascii="Tahoma" w:hAnsi="Tahoma" w:cs="Tahoma"/>
          <w:sz w:val="20"/>
          <w:szCs w:val="20"/>
          <w:lang w:val="sr-Cyrl-RS"/>
        </w:rPr>
        <w:t xml:space="preserve"> </w:t>
      </w:r>
      <w:r>
        <w:rPr>
          <w:rFonts w:ascii="Tahoma" w:hAnsi="Tahoma" w:cs="Tahoma"/>
          <w:sz w:val="20"/>
          <w:szCs w:val="20"/>
          <w:lang w:val="sr-Latn-BA"/>
        </w:rPr>
        <w:t xml:space="preserve">3 - </w:t>
      </w:r>
      <w:r w:rsidRPr="003E3E51">
        <w:rPr>
          <w:rFonts w:ascii="Tahoma" w:hAnsi="Tahoma" w:cs="Tahoma"/>
          <w:sz w:val="20"/>
          <w:szCs w:val="20"/>
          <w:lang w:val="sr-Latn-BA"/>
        </w:rPr>
        <w:t xml:space="preserve"> </w:t>
      </w:r>
      <w:r w:rsidRPr="003E3E51">
        <w:rPr>
          <w:rFonts w:ascii="Tahoma" w:hAnsi="Tahoma" w:cs="Tahoma"/>
          <w:sz w:val="20"/>
          <w:szCs w:val="20"/>
          <w:lang w:val="sr-Cyrl-BA"/>
        </w:rPr>
        <w:t xml:space="preserve">Skala novčanih kazni </w:t>
      </w:r>
    </w:p>
    <w:p w:rsidR="0004387C" w:rsidRDefault="007A2E71" w:rsidP="0004387C">
      <w:pPr>
        <w:spacing w:line="0" w:lineRule="atLeast"/>
        <w:jc w:val="both"/>
        <w:rPr>
          <w:rFonts w:ascii="Tahoma" w:hAnsi="Tahoma" w:cs="Tahoma"/>
          <w:sz w:val="20"/>
          <w:szCs w:val="20"/>
          <w:lang w:val="sr-Latn-CS"/>
        </w:rPr>
      </w:pPr>
      <w:r>
        <w:rPr>
          <w:rFonts w:ascii="Tahoma" w:hAnsi="Tahoma" w:cs="Tahoma"/>
          <w:sz w:val="20"/>
          <w:szCs w:val="20"/>
          <w:lang w:val="sr-Latn-CS"/>
        </w:rPr>
        <w:t>-</w:t>
      </w:r>
      <w:r w:rsidR="00464F74">
        <w:rPr>
          <w:rFonts w:ascii="Tahoma" w:hAnsi="Tahoma" w:cs="Tahoma"/>
          <w:sz w:val="20"/>
          <w:szCs w:val="20"/>
          <w:lang w:val="sr-Latn-CS"/>
        </w:rPr>
        <w:t xml:space="preserve"> Prilog br. 4</w:t>
      </w:r>
      <w:r w:rsidR="0004387C">
        <w:rPr>
          <w:rFonts w:ascii="Tahoma" w:hAnsi="Tahoma" w:cs="Tahoma"/>
          <w:sz w:val="20"/>
          <w:szCs w:val="20"/>
          <w:lang w:val="sr-Latn-CS"/>
        </w:rPr>
        <w:t xml:space="preserve"> – Dinamički plan</w:t>
      </w:r>
      <w:r w:rsidR="00633850">
        <w:rPr>
          <w:rFonts w:ascii="Tahoma" w:hAnsi="Tahoma" w:cs="Tahoma"/>
          <w:sz w:val="20"/>
          <w:szCs w:val="20"/>
          <w:lang w:val="sr-Latn-CS"/>
        </w:rPr>
        <w:t>.</w:t>
      </w:r>
    </w:p>
    <w:p w:rsidR="0004387C" w:rsidRPr="00ED2CD9" w:rsidRDefault="0004387C" w:rsidP="0004387C">
      <w:pPr>
        <w:spacing w:line="0" w:lineRule="atLeast"/>
        <w:jc w:val="both"/>
        <w:rPr>
          <w:rFonts w:ascii="Tahoma" w:hAnsi="Tahoma" w:cs="Tahoma"/>
          <w:sz w:val="20"/>
          <w:szCs w:val="20"/>
          <w:lang w:val="sr-Latn-CS"/>
        </w:rPr>
      </w:pPr>
    </w:p>
    <w:p w:rsidR="0004387C" w:rsidRPr="00ED2CD9" w:rsidRDefault="0004387C" w:rsidP="0004387C">
      <w:pPr>
        <w:widowControl w:val="0"/>
        <w:snapToGrid w:val="0"/>
        <w:spacing w:line="0" w:lineRule="atLeast"/>
        <w:jc w:val="both"/>
        <w:rPr>
          <w:rFonts w:ascii="Tahoma" w:hAnsi="Tahoma" w:cs="Tahoma"/>
          <w:b/>
          <w:sz w:val="20"/>
          <w:szCs w:val="20"/>
          <w:lang w:val="sr-Cyrl-RS"/>
        </w:rPr>
      </w:pPr>
      <w:r w:rsidRPr="00ED2CD9">
        <w:rPr>
          <w:rFonts w:ascii="Tahoma" w:hAnsi="Tahoma" w:cs="Tahoma"/>
          <w:b/>
          <w:sz w:val="20"/>
          <w:szCs w:val="20"/>
        </w:rPr>
        <w:t>1</w:t>
      </w:r>
      <w:r>
        <w:rPr>
          <w:rFonts w:ascii="Tahoma" w:hAnsi="Tahoma" w:cs="Tahoma"/>
          <w:b/>
          <w:sz w:val="20"/>
          <w:szCs w:val="20"/>
          <w:lang w:val="sr-Cyrl-RS"/>
        </w:rPr>
        <w:t>3</w:t>
      </w:r>
      <w:r w:rsidRPr="00ED2CD9">
        <w:rPr>
          <w:rFonts w:ascii="Tahoma" w:hAnsi="Tahoma" w:cs="Tahoma"/>
          <w:b/>
          <w:sz w:val="20"/>
          <w:szCs w:val="20"/>
        </w:rPr>
        <w:t>. REKVIZITE STRANA</w:t>
      </w:r>
    </w:p>
    <w:p w:rsidR="00C90691" w:rsidRDefault="00C90691" w:rsidP="0004387C">
      <w:pPr>
        <w:spacing w:line="0" w:lineRule="atLeast"/>
        <w:rPr>
          <w:lang w:val="sr-Latn-CS"/>
        </w:rPr>
      </w:pPr>
    </w:p>
    <w:tbl>
      <w:tblPr>
        <w:tblStyle w:val="TableGrid"/>
        <w:tblW w:w="0" w:type="auto"/>
        <w:tblLook w:val="04A0" w:firstRow="1" w:lastRow="0" w:firstColumn="1" w:lastColumn="0" w:noHBand="0" w:noVBand="1"/>
      </w:tblPr>
      <w:tblGrid>
        <w:gridCol w:w="4927"/>
        <w:gridCol w:w="4927"/>
      </w:tblGrid>
      <w:tr w:rsidR="0004387C" w:rsidRPr="002F56A7" w:rsidTr="0004387C">
        <w:tc>
          <w:tcPr>
            <w:tcW w:w="4927" w:type="dxa"/>
          </w:tcPr>
          <w:p w:rsidR="0004387C" w:rsidRPr="002F56A7" w:rsidRDefault="0004387C" w:rsidP="0004387C">
            <w:pPr>
              <w:spacing w:line="0" w:lineRule="atLeast"/>
              <w:rPr>
                <w:rFonts w:ascii="Tahoma" w:hAnsi="Tahoma" w:cs="Tahoma"/>
                <w:sz w:val="20"/>
                <w:szCs w:val="20"/>
                <w:lang w:val="sr-Latn-CS"/>
              </w:rPr>
            </w:pPr>
            <w:r w:rsidRPr="002F56A7">
              <w:rPr>
                <w:rFonts w:ascii="Tahoma" w:hAnsi="Tahoma" w:cs="Tahoma"/>
                <w:sz w:val="20"/>
                <w:szCs w:val="20"/>
                <w:lang w:val="sr-Latn-CS"/>
              </w:rPr>
              <w:t>Izvršilac:</w:t>
            </w:r>
          </w:p>
        </w:tc>
        <w:tc>
          <w:tcPr>
            <w:tcW w:w="4927" w:type="dxa"/>
          </w:tcPr>
          <w:p w:rsidR="0004387C" w:rsidRPr="002F56A7" w:rsidRDefault="0004387C" w:rsidP="0004387C">
            <w:pPr>
              <w:spacing w:line="0" w:lineRule="atLeast"/>
              <w:rPr>
                <w:rFonts w:ascii="Tahoma" w:hAnsi="Tahoma" w:cs="Tahoma"/>
                <w:sz w:val="20"/>
                <w:szCs w:val="20"/>
                <w:lang w:val="sr-Latn-CS"/>
              </w:rPr>
            </w:pPr>
            <w:r w:rsidRPr="002F56A7">
              <w:rPr>
                <w:rFonts w:ascii="Tahoma" w:hAnsi="Tahoma" w:cs="Tahoma"/>
                <w:b/>
                <w:sz w:val="20"/>
                <w:szCs w:val="20"/>
                <w:lang w:val="sr-Latn-CS"/>
              </w:rPr>
              <w:t>Naručilac:</w:t>
            </w:r>
          </w:p>
          <w:p w:rsidR="0004387C" w:rsidRPr="002F56A7" w:rsidRDefault="0004387C" w:rsidP="0004387C">
            <w:pPr>
              <w:spacing w:line="0" w:lineRule="atLeast"/>
              <w:rPr>
                <w:rFonts w:ascii="Tahoma" w:hAnsi="Tahoma" w:cs="Tahoma"/>
                <w:sz w:val="20"/>
                <w:szCs w:val="20"/>
                <w:lang w:val="sr-Cyrl-CS"/>
              </w:rPr>
            </w:pPr>
            <w:r w:rsidRPr="002F56A7">
              <w:rPr>
                <w:rFonts w:ascii="Tahoma" w:hAnsi="Tahoma" w:cs="Tahoma"/>
                <w:sz w:val="20"/>
                <w:szCs w:val="20"/>
                <w:lang w:val="de-DE"/>
              </w:rPr>
              <w:t>"</w:t>
            </w:r>
            <w:r w:rsidRPr="002F56A7">
              <w:rPr>
                <w:rFonts w:ascii="Tahoma" w:hAnsi="Tahoma" w:cs="Tahoma"/>
                <w:sz w:val="20"/>
                <w:szCs w:val="20"/>
                <w:lang w:val="sr-Latn-BA"/>
              </w:rPr>
              <w:t>Rafinerija ulja Modriča</w:t>
            </w:r>
            <w:r w:rsidRPr="002F56A7">
              <w:rPr>
                <w:rFonts w:ascii="Tahoma" w:hAnsi="Tahoma" w:cs="Tahoma"/>
                <w:sz w:val="20"/>
                <w:szCs w:val="20"/>
                <w:lang w:val="de-DE"/>
              </w:rPr>
              <w:t>"</w:t>
            </w:r>
            <w:r w:rsidRPr="002F56A7">
              <w:rPr>
                <w:rFonts w:ascii="Tahoma" w:hAnsi="Tahoma" w:cs="Tahoma"/>
                <w:sz w:val="20"/>
                <w:szCs w:val="20"/>
                <w:lang w:val="sr-Latn-BA"/>
              </w:rPr>
              <w:t xml:space="preserve"> a.d. Modriča</w:t>
            </w:r>
          </w:p>
          <w:p w:rsidR="0004387C" w:rsidRPr="002F56A7" w:rsidRDefault="0004387C" w:rsidP="0004387C">
            <w:pPr>
              <w:spacing w:line="0" w:lineRule="atLeast"/>
              <w:rPr>
                <w:rFonts w:ascii="Tahoma" w:hAnsi="Tahoma" w:cs="Tahoma"/>
                <w:sz w:val="20"/>
                <w:szCs w:val="20"/>
                <w:lang w:val="sr-Latn-CS"/>
              </w:rPr>
            </w:pPr>
            <w:r w:rsidRPr="002F56A7">
              <w:rPr>
                <w:rFonts w:ascii="Tahoma" w:hAnsi="Tahoma" w:cs="Tahoma"/>
                <w:sz w:val="20"/>
                <w:szCs w:val="20"/>
                <w:lang w:val="sr-Cyrl-CS"/>
              </w:rPr>
              <w:t>Ul. Vojvode Stepe Stepanovića br. 49</w:t>
            </w:r>
          </w:p>
          <w:p w:rsidR="0004387C" w:rsidRPr="002F56A7" w:rsidRDefault="0004387C" w:rsidP="0004387C">
            <w:pPr>
              <w:pStyle w:val="Bodytext20"/>
              <w:shd w:val="clear" w:color="auto" w:fill="auto"/>
              <w:tabs>
                <w:tab w:val="left" w:leader="underscore" w:pos="9781"/>
              </w:tabs>
              <w:spacing w:before="0" w:after="0"/>
              <w:ind w:firstLine="0"/>
              <w:rPr>
                <w:sz w:val="20"/>
                <w:szCs w:val="20"/>
                <w:lang w:val="sr-Latn-CS"/>
              </w:rPr>
            </w:pPr>
            <w:r w:rsidRPr="002F56A7">
              <w:rPr>
                <w:sz w:val="20"/>
                <w:szCs w:val="20"/>
                <w:lang w:val="sr-Latn-CS"/>
              </w:rPr>
              <w:t>74480 Modriča</w:t>
            </w:r>
          </w:p>
          <w:p w:rsidR="0004387C" w:rsidRPr="002F56A7" w:rsidRDefault="0004387C" w:rsidP="0004387C">
            <w:pPr>
              <w:spacing w:line="0" w:lineRule="atLeast"/>
              <w:rPr>
                <w:rFonts w:ascii="Tahoma" w:hAnsi="Tahoma" w:cs="Tahoma"/>
                <w:sz w:val="20"/>
                <w:szCs w:val="20"/>
                <w:lang w:val="sr-Latn-BA"/>
              </w:rPr>
            </w:pPr>
            <w:r w:rsidRPr="002F56A7">
              <w:rPr>
                <w:rFonts w:ascii="Tahoma" w:hAnsi="Tahoma" w:cs="Tahoma"/>
                <w:sz w:val="20"/>
                <w:szCs w:val="20"/>
                <w:lang w:val="sr-Cyrl-CS"/>
              </w:rPr>
              <w:t>JIB: 4400194130000</w:t>
            </w:r>
          </w:p>
          <w:p w:rsidR="0004387C" w:rsidRPr="002F56A7" w:rsidRDefault="0004387C" w:rsidP="0004387C">
            <w:pPr>
              <w:spacing w:line="0" w:lineRule="atLeast"/>
              <w:rPr>
                <w:rFonts w:ascii="Tahoma" w:hAnsi="Tahoma" w:cs="Tahoma"/>
                <w:sz w:val="20"/>
                <w:szCs w:val="20"/>
                <w:lang w:val="sr-Latn-CS"/>
              </w:rPr>
            </w:pPr>
            <w:r w:rsidRPr="002F56A7">
              <w:rPr>
                <w:rFonts w:ascii="Tahoma" w:hAnsi="Tahoma" w:cs="Tahoma"/>
                <w:sz w:val="20"/>
                <w:szCs w:val="20"/>
                <w:lang w:val="sr-Cyrl-CS"/>
              </w:rPr>
              <w:t>Broj reg. uloška: 1-4627-00</w:t>
            </w:r>
            <w:r w:rsidRPr="002F56A7">
              <w:rPr>
                <w:rFonts w:ascii="Tahoma" w:hAnsi="Tahoma" w:cs="Tahoma"/>
                <w:sz w:val="20"/>
                <w:szCs w:val="20"/>
                <w:lang w:val="sr-Latn-CS"/>
              </w:rPr>
              <w:tab/>
            </w:r>
          </w:p>
          <w:p w:rsidR="0004387C" w:rsidRPr="002F56A7" w:rsidRDefault="00633850" w:rsidP="0004387C">
            <w:pPr>
              <w:spacing w:line="0" w:lineRule="atLeast"/>
              <w:jc w:val="both"/>
              <w:rPr>
                <w:rFonts w:ascii="Tahoma" w:hAnsi="Tahoma" w:cs="Tahoma"/>
                <w:sz w:val="20"/>
                <w:szCs w:val="20"/>
                <w:lang w:val="sr-Latn-CS"/>
              </w:rPr>
            </w:pPr>
            <w:r>
              <w:rPr>
                <w:rFonts w:ascii="Tahoma" w:hAnsi="Tahoma" w:cs="Tahoma"/>
                <w:sz w:val="20"/>
                <w:szCs w:val="20"/>
                <w:lang w:val="de-DE"/>
              </w:rPr>
              <w:t>ATOS BANKA</w:t>
            </w:r>
            <w:r w:rsidR="0004387C" w:rsidRPr="002F56A7">
              <w:rPr>
                <w:rFonts w:ascii="Tahoma" w:hAnsi="Tahoma" w:cs="Tahoma"/>
                <w:sz w:val="20"/>
                <w:szCs w:val="20"/>
                <w:lang w:val="de-DE"/>
              </w:rPr>
              <w:t xml:space="preserve"> a.d.</w:t>
            </w:r>
            <w:r w:rsidRPr="002F56A7">
              <w:rPr>
                <w:rFonts w:ascii="Tahoma" w:hAnsi="Tahoma" w:cs="Tahoma"/>
                <w:sz w:val="20"/>
                <w:szCs w:val="20"/>
                <w:lang w:val="sr-Latn-CS"/>
              </w:rPr>
              <w:t xml:space="preserve"> :</w:t>
            </w:r>
            <w:r w:rsidRPr="002F56A7">
              <w:rPr>
                <w:rFonts w:ascii="Tahoma" w:hAnsi="Tahoma" w:cs="Tahoma"/>
                <w:sz w:val="20"/>
                <w:szCs w:val="20"/>
                <w:lang w:val="sr-Cyrl-CS"/>
              </w:rPr>
              <w:t>567</w:t>
            </w:r>
            <w:r w:rsidRPr="002F56A7">
              <w:rPr>
                <w:rFonts w:ascii="Tahoma" w:hAnsi="Tahoma" w:cs="Tahoma"/>
                <w:sz w:val="20"/>
                <w:szCs w:val="20"/>
                <w:lang w:val="sr-Latn-CS"/>
              </w:rPr>
              <w:t>-</w:t>
            </w:r>
            <w:r w:rsidRPr="002F56A7">
              <w:rPr>
                <w:rFonts w:ascii="Tahoma" w:hAnsi="Tahoma" w:cs="Tahoma"/>
                <w:sz w:val="20"/>
                <w:szCs w:val="20"/>
                <w:lang w:val="sr-Cyrl-CS"/>
              </w:rPr>
              <w:t>241-11000247-74</w:t>
            </w:r>
          </w:p>
          <w:p w:rsidR="0004387C" w:rsidRDefault="0004387C" w:rsidP="0004387C">
            <w:pPr>
              <w:spacing w:line="0" w:lineRule="atLeast"/>
              <w:rPr>
                <w:rFonts w:ascii="Tahoma" w:hAnsi="Tahoma" w:cs="Tahoma"/>
                <w:sz w:val="20"/>
                <w:szCs w:val="20"/>
                <w:lang w:val="sr-Latn-CS"/>
              </w:rPr>
            </w:pPr>
          </w:p>
          <w:p w:rsidR="002F56A7" w:rsidRDefault="002F56A7" w:rsidP="0004387C">
            <w:pPr>
              <w:spacing w:line="0" w:lineRule="atLeast"/>
              <w:rPr>
                <w:rFonts w:ascii="Tahoma" w:hAnsi="Tahoma" w:cs="Tahoma"/>
                <w:sz w:val="20"/>
                <w:szCs w:val="20"/>
                <w:lang w:val="sr-Latn-CS"/>
              </w:rPr>
            </w:pPr>
            <w:r>
              <w:rPr>
                <w:rFonts w:ascii="Tahoma" w:hAnsi="Tahoma" w:cs="Tahoma"/>
                <w:sz w:val="20"/>
                <w:szCs w:val="20"/>
                <w:lang w:val="sr-Latn-CS"/>
              </w:rPr>
              <w:t>Naručilac</w:t>
            </w:r>
          </w:p>
          <w:p w:rsidR="002F56A7" w:rsidRDefault="002F56A7" w:rsidP="0004387C">
            <w:pPr>
              <w:spacing w:line="0" w:lineRule="atLeast"/>
              <w:rPr>
                <w:rFonts w:ascii="Tahoma" w:hAnsi="Tahoma" w:cs="Tahoma"/>
                <w:sz w:val="20"/>
                <w:szCs w:val="20"/>
                <w:lang w:val="sr-Latn-CS"/>
              </w:rPr>
            </w:pPr>
          </w:p>
          <w:p w:rsidR="002F56A7" w:rsidRDefault="002F56A7" w:rsidP="0004387C">
            <w:pPr>
              <w:spacing w:line="0" w:lineRule="atLeast"/>
              <w:rPr>
                <w:rFonts w:ascii="Tahoma" w:hAnsi="Tahoma" w:cs="Tahoma"/>
                <w:sz w:val="20"/>
                <w:szCs w:val="20"/>
                <w:lang w:val="sr-Latn-CS"/>
              </w:rPr>
            </w:pPr>
            <w:r>
              <w:rPr>
                <w:rFonts w:ascii="Tahoma" w:hAnsi="Tahoma" w:cs="Tahoma"/>
                <w:sz w:val="20"/>
                <w:szCs w:val="20"/>
                <w:lang w:val="sr-Latn-CS"/>
              </w:rPr>
              <w:t>_____________________</w:t>
            </w:r>
            <w:r w:rsidR="003414CC">
              <w:rPr>
                <w:rFonts w:ascii="Tahoma" w:hAnsi="Tahoma" w:cs="Tahoma"/>
                <w:sz w:val="20"/>
                <w:szCs w:val="20"/>
                <w:lang w:val="sr-Latn-CS"/>
              </w:rPr>
              <w:t>____________</w:t>
            </w:r>
          </w:p>
          <w:p w:rsidR="002F56A7" w:rsidRPr="002F56A7" w:rsidRDefault="003414CC" w:rsidP="0004387C">
            <w:pPr>
              <w:spacing w:line="0" w:lineRule="atLeast"/>
              <w:rPr>
                <w:rFonts w:ascii="Tahoma" w:hAnsi="Tahoma" w:cs="Tahoma"/>
                <w:sz w:val="20"/>
                <w:szCs w:val="20"/>
                <w:lang w:val="sr-Latn-CS"/>
              </w:rPr>
            </w:pPr>
            <w:r w:rsidRPr="00B53BEB">
              <w:rPr>
                <w:rFonts w:ascii="Tahoma" w:hAnsi="Tahoma" w:cs="Tahoma"/>
                <w:sz w:val="20"/>
                <w:szCs w:val="20"/>
                <w:lang w:val="sr-Latn-CS"/>
              </w:rPr>
              <w:t>Generalni</w:t>
            </w:r>
            <w:r w:rsidRPr="00B53BEB">
              <w:rPr>
                <w:rFonts w:ascii="Tahoma" w:hAnsi="Tahoma" w:cs="Tahoma"/>
                <w:sz w:val="20"/>
                <w:szCs w:val="20"/>
                <w:lang w:val="sr-Cyrl-CS"/>
              </w:rPr>
              <w:t xml:space="preserve"> direкtor </w:t>
            </w:r>
            <w:r w:rsidRPr="00580776">
              <w:rPr>
                <w:rFonts w:ascii="Tahoma" w:hAnsi="Tahoma" w:cs="Tahoma"/>
                <w:sz w:val="20"/>
                <w:szCs w:val="20"/>
                <w:lang w:val="sr-Latn-CS"/>
              </w:rPr>
              <w:t>Vladimir</w:t>
            </w:r>
            <w:r w:rsidRPr="00580776">
              <w:rPr>
                <w:rFonts w:ascii="Tahoma" w:hAnsi="Tahoma" w:cs="Tahoma"/>
                <w:sz w:val="20"/>
                <w:szCs w:val="20"/>
                <w:lang w:val="sr-Latn-BA"/>
              </w:rPr>
              <w:t xml:space="preserve"> Onishchenko</w:t>
            </w:r>
          </w:p>
        </w:tc>
      </w:tr>
    </w:tbl>
    <w:p w:rsidR="00F446BB" w:rsidRDefault="00F446BB" w:rsidP="0004387C">
      <w:pPr>
        <w:spacing w:line="0" w:lineRule="atLeast"/>
        <w:rPr>
          <w:lang w:val="sr-Latn-CS"/>
        </w:rPr>
      </w:pPr>
    </w:p>
    <w:p w:rsidR="0076593B" w:rsidRDefault="0076593B" w:rsidP="0004387C">
      <w:pPr>
        <w:spacing w:line="0" w:lineRule="atLeast"/>
        <w:rPr>
          <w:lang w:val="sr-Latn-CS"/>
        </w:rPr>
      </w:pPr>
    </w:p>
    <w:p w:rsidR="007A2E71" w:rsidRDefault="007A2E71" w:rsidP="0004387C">
      <w:pPr>
        <w:spacing w:line="0" w:lineRule="atLeast"/>
        <w:rPr>
          <w:lang w:val="sr-Latn-CS"/>
        </w:rPr>
      </w:pPr>
    </w:p>
    <w:p w:rsidR="002F56A7" w:rsidRDefault="002F56A7" w:rsidP="002F56A7">
      <w:pPr>
        <w:pStyle w:val="Bodytext20"/>
        <w:shd w:val="clear" w:color="auto" w:fill="auto"/>
        <w:spacing w:before="0" w:after="0"/>
        <w:ind w:firstLine="0"/>
        <w:jc w:val="right"/>
        <w:rPr>
          <w:b/>
          <w:sz w:val="20"/>
          <w:szCs w:val="20"/>
        </w:rPr>
      </w:pPr>
      <w:r>
        <w:rPr>
          <w:rFonts w:eastAsia="Times New Roman"/>
          <w:lang w:val="sr-Latn-BA"/>
        </w:rPr>
        <w:lastRenderedPageBreak/>
        <w:t xml:space="preserve">                                                                             </w:t>
      </w:r>
      <w:r>
        <w:rPr>
          <w:b/>
          <w:sz w:val="20"/>
          <w:szCs w:val="20"/>
        </w:rPr>
        <w:t>Prilog  br. 1</w:t>
      </w:r>
    </w:p>
    <w:p w:rsidR="002F56A7" w:rsidRDefault="002F56A7" w:rsidP="002F56A7">
      <w:pPr>
        <w:pStyle w:val="Bodytext20"/>
        <w:shd w:val="clear" w:color="auto" w:fill="auto"/>
        <w:spacing w:before="0" w:after="0"/>
        <w:ind w:firstLine="0"/>
        <w:jc w:val="right"/>
        <w:rPr>
          <w:b/>
          <w:sz w:val="20"/>
          <w:szCs w:val="20"/>
          <w:u w:val="single"/>
        </w:rPr>
      </w:pPr>
      <w:r w:rsidRPr="002F56A7">
        <w:rPr>
          <w:b/>
          <w:sz w:val="20"/>
          <w:szCs w:val="20"/>
        </w:rPr>
        <w:t xml:space="preserve">Ugovora br. </w:t>
      </w:r>
      <w:r w:rsidRPr="002F56A7">
        <w:rPr>
          <w:b/>
          <w:sz w:val="20"/>
          <w:szCs w:val="20"/>
          <w:u w:val="single"/>
        </w:rPr>
        <w:t xml:space="preserve">_______  </w:t>
      </w:r>
      <w:r w:rsidRPr="002F56A7">
        <w:rPr>
          <w:b/>
          <w:sz w:val="20"/>
          <w:szCs w:val="20"/>
        </w:rPr>
        <w:t>od ________</w:t>
      </w:r>
      <w:r w:rsidRPr="002F56A7">
        <w:rPr>
          <w:b/>
          <w:sz w:val="20"/>
          <w:szCs w:val="20"/>
          <w:u w:val="single"/>
        </w:rPr>
        <w:t>god.</w:t>
      </w:r>
    </w:p>
    <w:p w:rsidR="002F56A7" w:rsidRPr="002F56A7" w:rsidRDefault="002F56A7" w:rsidP="002F56A7">
      <w:pPr>
        <w:pStyle w:val="Bodytext20"/>
        <w:shd w:val="clear" w:color="auto" w:fill="auto"/>
        <w:spacing w:before="0" w:after="0"/>
        <w:ind w:firstLine="0"/>
        <w:jc w:val="right"/>
        <w:rPr>
          <w:b/>
          <w:sz w:val="20"/>
          <w:szCs w:val="20"/>
        </w:rPr>
      </w:pPr>
    </w:p>
    <w:p w:rsidR="002F56A7" w:rsidRPr="002F56A7" w:rsidRDefault="002F56A7" w:rsidP="002F56A7">
      <w:pPr>
        <w:tabs>
          <w:tab w:val="left" w:pos="8339"/>
        </w:tabs>
        <w:spacing w:line="0" w:lineRule="atLeast"/>
        <w:jc w:val="center"/>
        <w:rPr>
          <w:rFonts w:ascii="Tahoma" w:hAnsi="Tahoma" w:cs="Tahoma"/>
          <w:b/>
          <w:sz w:val="20"/>
          <w:szCs w:val="20"/>
          <w:lang w:val="sr-Latn-CS"/>
        </w:rPr>
      </w:pPr>
      <w:r w:rsidRPr="002F56A7">
        <w:rPr>
          <w:rFonts w:ascii="Tahoma" w:hAnsi="Tahoma" w:cs="Tahoma"/>
          <w:b/>
          <w:sz w:val="20"/>
          <w:szCs w:val="20"/>
          <w:lang w:val="sr-Latn-CS"/>
        </w:rPr>
        <w:t xml:space="preserve">Specifikacija usluga </w:t>
      </w:r>
    </w:p>
    <w:p w:rsidR="002F56A7" w:rsidRPr="00DE0078" w:rsidRDefault="002F56A7" w:rsidP="002F56A7">
      <w:pPr>
        <w:spacing w:line="0" w:lineRule="atLeast"/>
        <w:rPr>
          <w:lang w:val="sr-Latn-CS"/>
        </w:rPr>
      </w:pP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87"/>
        <w:gridCol w:w="2761"/>
        <w:gridCol w:w="854"/>
        <w:gridCol w:w="2055"/>
      </w:tblGrid>
      <w:tr w:rsidR="00464F74" w:rsidRPr="00344458" w:rsidTr="0057460B">
        <w:trPr>
          <w:jc w:val="center"/>
        </w:trPr>
        <w:tc>
          <w:tcPr>
            <w:tcW w:w="562" w:type="dxa"/>
            <w:shd w:val="clear" w:color="auto" w:fill="auto"/>
          </w:tcPr>
          <w:p w:rsidR="00464F74" w:rsidRPr="00344458" w:rsidRDefault="00464F74" w:rsidP="00464F74">
            <w:pPr>
              <w:spacing w:line="0" w:lineRule="atLeast"/>
              <w:jc w:val="center"/>
              <w:rPr>
                <w:rFonts w:ascii="Tahoma" w:hAnsi="Tahoma" w:cs="Tahoma"/>
                <w:b/>
                <w:noProof/>
                <w:sz w:val="20"/>
                <w:szCs w:val="20"/>
                <w:lang w:val="sr-Latn-CS"/>
              </w:rPr>
            </w:pPr>
            <w:r>
              <w:rPr>
                <w:rFonts w:ascii="Tahoma" w:hAnsi="Tahoma" w:cs="Tahoma"/>
                <w:b/>
                <w:noProof/>
                <w:sz w:val="20"/>
                <w:szCs w:val="20"/>
                <w:lang w:val="sr-Latn-CS"/>
              </w:rPr>
              <w:t>R</w:t>
            </w:r>
            <w:r w:rsidRPr="00344458">
              <w:rPr>
                <w:rFonts w:ascii="Tahoma" w:hAnsi="Tahoma" w:cs="Tahoma"/>
                <w:b/>
                <w:noProof/>
                <w:sz w:val="20"/>
                <w:szCs w:val="20"/>
                <w:lang w:val="sr-Latn-CS"/>
              </w:rPr>
              <w:t xml:space="preserve">. </w:t>
            </w:r>
            <w:r>
              <w:rPr>
                <w:rFonts w:ascii="Tahoma" w:hAnsi="Tahoma" w:cs="Tahoma"/>
                <w:b/>
                <w:noProof/>
                <w:sz w:val="20"/>
                <w:szCs w:val="20"/>
                <w:lang w:val="sr-Latn-CS"/>
              </w:rPr>
              <w:t>Br</w:t>
            </w:r>
            <w:r w:rsidRPr="00344458">
              <w:rPr>
                <w:rFonts w:ascii="Tahoma" w:hAnsi="Tahoma" w:cs="Tahoma"/>
                <w:b/>
                <w:noProof/>
                <w:sz w:val="20"/>
                <w:szCs w:val="20"/>
                <w:lang w:val="sr-Latn-CS"/>
              </w:rPr>
              <w:t>.</w:t>
            </w:r>
          </w:p>
        </w:tc>
        <w:tc>
          <w:tcPr>
            <w:tcW w:w="4287" w:type="dxa"/>
            <w:shd w:val="clear" w:color="auto" w:fill="auto"/>
          </w:tcPr>
          <w:p w:rsidR="00464F74" w:rsidRPr="00344458" w:rsidRDefault="00464F74" w:rsidP="00464F74">
            <w:pPr>
              <w:spacing w:line="0" w:lineRule="atLeast"/>
              <w:jc w:val="center"/>
              <w:rPr>
                <w:rFonts w:ascii="Tahoma" w:hAnsi="Tahoma" w:cs="Tahoma"/>
                <w:b/>
                <w:noProof/>
                <w:sz w:val="20"/>
                <w:szCs w:val="20"/>
                <w:lang w:val="sr-Latn-CS"/>
              </w:rPr>
            </w:pPr>
            <w:r>
              <w:rPr>
                <w:rFonts w:ascii="Tahoma" w:hAnsi="Tahoma" w:cs="Tahoma"/>
                <w:b/>
                <w:noProof/>
                <w:sz w:val="20"/>
                <w:szCs w:val="20"/>
                <w:lang w:val="sr-Latn-CS"/>
              </w:rPr>
              <w:t>Opis</w:t>
            </w:r>
          </w:p>
        </w:tc>
        <w:tc>
          <w:tcPr>
            <w:tcW w:w="2761" w:type="dxa"/>
            <w:shd w:val="clear" w:color="auto" w:fill="auto"/>
          </w:tcPr>
          <w:p w:rsidR="00464F74" w:rsidRPr="00344458" w:rsidRDefault="00464F74" w:rsidP="00464F74">
            <w:pPr>
              <w:spacing w:line="0" w:lineRule="atLeast"/>
              <w:jc w:val="center"/>
              <w:rPr>
                <w:rFonts w:ascii="Tahoma" w:hAnsi="Tahoma" w:cs="Tahoma"/>
                <w:b/>
                <w:noProof/>
                <w:sz w:val="20"/>
                <w:szCs w:val="20"/>
                <w:lang w:val="sr-Latn-CS"/>
              </w:rPr>
            </w:pPr>
            <w:r>
              <w:rPr>
                <w:rFonts w:ascii="Tahoma" w:hAnsi="Tahoma" w:cs="Tahoma"/>
                <w:b/>
                <w:noProof/>
                <w:sz w:val="20"/>
                <w:szCs w:val="20"/>
                <w:lang w:val="sr-Latn-CS"/>
              </w:rPr>
              <w:t>Jed</w:t>
            </w:r>
            <w:r w:rsidRPr="00344458">
              <w:rPr>
                <w:rFonts w:ascii="Tahoma" w:hAnsi="Tahoma" w:cs="Tahoma"/>
                <w:b/>
                <w:noProof/>
                <w:sz w:val="20"/>
                <w:szCs w:val="20"/>
                <w:lang w:val="sr-Latn-CS"/>
              </w:rPr>
              <w:t xml:space="preserve">. </w:t>
            </w:r>
            <w:r>
              <w:rPr>
                <w:rFonts w:ascii="Tahoma" w:hAnsi="Tahoma" w:cs="Tahoma"/>
                <w:b/>
                <w:noProof/>
                <w:sz w:val="20"/>
                <w:szCs w:val="20"/>
                <w:lang w:val="sr-Latn-CS"/>
              </w:rPr>
              <w:t>mjere</w:t>
            </w:r>
          </w:p>
        </w:tc>
        <w:tc>
          <w:tcPr>
            <w:tcW w:w="854" w:type="dxa"/>
            <w:shd w:val="clear" w:color="auto" w:fill="auto"/>
          </w:tcPr>
          <w:p w:rsidR="00464F74" w:rsidRPr="00344458" w:rsidRDefault="00464F74" w:rsidP="00464F74">
            <w:pPr>
              <w:spacing w:line="0" w:lineRule="atLeast"/>
              <w:jc w:val="center"/>
              <w:rPr>
                <w:rFonts w:ascii="Tahoma" w:hAnsi="Tahoma" w:cs="Tahoma"/>
                <w:b/>
                <w:noProof/>
                <w:sz w:val="20"/>
                <w:szCs w:val="20"/>
                <w:lang w:val="sr-Latn-CS"/>
              </w:rPr>
            </w:pPr>
            <w:r>
              <w:rPr>
                <w:rFonts w:ascii="Tahoma" w:hAnsi="Tahoma" w:cs="Tahoma"/>
                <w:b/>
                <w:noProof/>
                <w:sz w:val="20"/>
                <w:szCs w:val="20"/>
                <w:lang w:val="sr-Latn-CS"/>
              </w:rPr>
              <w:t>Kol</w:t>
            </w:r>
            <w:r w:rsidRPr="00344458">
              <w:rPr>
                <w:rFonts w:ascii="Tahoma" w:hAnsi="Tahoma" w:cs="Tahoma"/>
                <w:b/>
                <w:noProof/>
                <w:sz w:val="20"/>
                <w:szCs w:val="20"/>
                <w:lang w:val="sr-Latn-CS"/>
              </w:rPr>
              <w:t>.</w:t>
            </w:r>
          </w:p>
        </w:tc>
        <w:tc>
          <w:tcPr>
            <w:tcW w:w="2055" w:type="dxa"/>
            <w:shd w:val="clear" w:color="auto" w:fill="auto"/>
          </w:tcPr>
          <w:p w:rsidR="00464F74" w:rsidRPr="00344458" w:rsidRDefault="00464F74" w:rsidP="00464F74">
            <w:pPr>
              <w:spacing w:line="0" w:lineRule="atLeast"/>
              <w:jc w:val="center"/>
              <w:rPr>
                <w:rFonts w:ascii="Tahoma" w:hAnsi="Tahoma" w:cs="Tahoma"/>
                <w:b/>
                <w:noProof/>
                <w:sz w:val="20"/>
                <w:szCs w:val="20"/>
                <w:lang w:val="sr-Latn-CS"/>
              </w:rPr>
            </w:pPr>
            <w:r>
              <w:rPr>
                <w:rFonts w:ascii="Tahoma" w:hAnsi="Tahoma" w:cs="Tahoma"/>
                <w:b/>
                <w:noProof/>
                <w:sz w:val="20"/>
                <w:szCs w:val="20"/>
                <w:lang w:val="sr-Latn-CS"/>
              </w:rPr>
              <w:t>Jed</w:t>
            </w:r>
            <w:r w:rsidRPr="00344458">
              <w:rPr>
                <w:rFonts w:ascii="Tahoma" w:hAnsi="Tahoma" w:cs="Tahoma"/>
                <w:b/>
                <w:noProof/>
                <w:sz w:val="20"/>
                <w:szCs w:val="20"/>
                <w:lang w:val="sr-Latn-CS"/>
              </w:rPr>
              <w:t>.</w:t>
            </w:r>
            <w:r>
              <w:rPr>
                <w:rFonts w:ascii="Tahoma" w:hAnsi="Tahoma" w:cs="Tahoma"/>
                <w:b/>
                <w:noProof/>
                <w:sz w:val="20"/>
                <w:szCs w:val="20"/>
                <w:lang w:val="sr-Latn-CS"/>
              </w:rPr>
              <w:t>cijena</w:t>
            </w:r>
            <w:r w:rsidRPr="00344458">
              <w:rPr>
                <w:rFonts w:ascii="Tahoma" w:hAnsi="Tahoma" w:cs="Tahoma"/>
                <w:b/>
                <w:noProof/>
                <w:sz w:val="20"/>
                <w:szCs w:val="20"/>
                <w:lang w:val="sr-Latn-CS"/>
              </w:rPr>
              <w:t xml:space="preserve"> </w:t>
            </w:r>
            <w:r>
              <w:rPr>
                <w:rFonts w:ascii="Tahoma" w:hAnsi="Tahoma" w:cs="Tahoma"/>
                <w:b/>
                <w:noProof/>
                <w:sz w:val="20"/>
                <w:szCs w:val="20"/>
                <w:lang w:val="sr-Latn-CS"/>
              </w:rPr>
              <w:t>u</w:t>
            </w:r>
            <w:r w:rsidRPr="00344458">
              <w:rPr>
                <w:rFonts w:ascii="Tahoma" w:hAnsi="Tahoma" w:cs="Tahoma"/>
                <w:b/>
                <w:noProof/>
                <w:sz w:val="20"/>
                <w:szCs w:val="20"/>
                <w:lang w:val="sr-Latn-CS"/>
              </w:rPr>
              <w:t xml:space="preserve"> </w:t>
            </w:r>
            <w:r>
              <w:rPr>
                <w:rFonts w:ascii="Tahoma" w:hAnsi="Tahoma" w:cs="Tahoma"/>
                <w:b/>
                <w:noProof/>
                <w:sz w:val="20"/>
                <w:szCs w:val="20"/>
                <w:lang w:val="sr-Latn-CS"/>
              </w:rPr>
              <w:t>___</w:t>
            </w:r>
            <w:r w:rsidRPr="00344458">
              <w:rPr>
                <w:rFonts w:ascii="Tahoma" w:hAnsi="Tahoma" w:cs="Tahoma"/>
                <w:b/>
                <w:noProof/>
                <w:sz w:val="20"/>
                <w:szCs w:val="20"/>
                <w:lang w:val="sr-Latn-CS"/>
              </w:rPr>
              <w:t xml:space="preserve"> </w:t>
            </w:r>
            <w:r>
              <w:rPr>
                <w:rFonts w:ascii="Tahoma" w:hAnsi="Tahoma" w:cs="Tahoma"/>
                <w:b/>
                <w:noProof/>
                <w:sz w:val="20"/>
                <w:szCs w:val="20"/>
                <w:lang w:val="sr-Latn-CS"/>
              </w:rPr>
              <w:t>bez</w:t>
            </w:r>
            <w:r w:rsidRPr="00344458">
              <w:rPr>
                <w:rFonts w:ascii="Tahoma" w:hAnsi="Tahoma" w:cs="Tahoma"/>
                <w:b/>
                <w:noProof/>
                <w:sz w:val="20"/>
                <w:szCs w:val="20"/>
                <w:lang w:val="sr-Latn-CS"/>
              </w:rPr>
              <w:t xml:space="preserve"> </w:t>
            </w:r>
            <w:r>
              <w:rPr>
                <w:rFonts w:ascii="Tahoma" w:hAnsi="Tahoma" w:cs="Tahoma"/>
                <w:b/>
                <w:noProof/>
                <w:sz w:val="20"/>
                <w:szCs w:val="20"/>
                <w:lang w:val="sr-Latn-CS"/>
              </w:rPr>
              <w:t>PDV</w:t>
            </w:r>
            <w:r w:rsidRPr="00344458">
              <w:rPr>
                <w:rFonts w:ascii="Tahoma" w:hAnsi="Tahoma" w:cs="Tahoma"/>
                <w:b/>
                <w:noProof/>
                <w:sz w:val="20"/>
                <w:szCs w:val="20"/>
                <w:lang w:val="sr-Latn-CS"/>
              </w:rPr>
              <w:t>-</w:t>
            </w:r>
            <w:r>
              <w:rPr>
                <w:rFonts w:ascii="Tahoma" w:hAnsi="Tahoma" w:cs="Tahoma"/>
                <w:b/>
                <w:noProof/>
                <w:sz w:val="20"/>
                <w:szCs w:val="20"/>
                <w:lang w:val="sr-Latn-CS"/>
              </w:rPr>
              <w:t>a</w:t>
            </w:r>
          </w:p>
        </w:tc>
      </w:tr>
      <w:tr w:rsidR="00464F74" w:rsidRPr="00344458" w:rsidTr="0057460B">
        <w:trPr>
          <w:trHeight w:val="526"/>
          <w:jc w:val="center"/>
        </w:trPr>
        <w:tc>
          <w:tcPr>
            <w:tcW w:w="562" w:type="dxa"/>
            <w:vMerge w:val="restart"/>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sidRPr="00344458">
              <w:rPr>
                <w:rFonts w:ascii="Tahoma" w:hAnsi="Tahoma" w:cs="Tahoma"/>
                <w:noProof/>
                <w:sz w:val="20"/>
                <w:szCs w:val="20"/>
                <w:lang w:val="sr-Latn-CS"/>
              </w:rPr>
              <w:t>1.</w:t>
            </w:r>
          </w:p>
        </w:tc>
        <w:tc>
          <w:tcPr>
            <w:tcW w:w="4287" w:type="dxa"/>
            <w:vMerge w:val="restart"/>
            <w:shd w:val="clear" w:color="auto" w:fill="auto"/>
            <w:vAlign w:val="center"/>
          </w:tcPr>
          <w:p w:rsidR="00464F74" w:rsidRPr="00344458" w:rsidRDefault="00464F74" w:rsidP="0057460B">
            <w:pPr>
              <w:spacing w:line="0" w:lineRule="atLeast"/>
              <w:rPr>
                <w:rFonts w:ascii="Tahoma" w:hAnsi="Tahoma" w:cs="Tahoma"/>
                <w:noProof/>
                <w:sz w:val="20"/>
                <w:szCs w:val="20"/>
                <w:lang w:val="sr-Latn-CS"/>
              </w:rPr>
            </w:pPr>
            <w:r w:rsidRPr="00344458">
              <w:rPr>
                <w:rFonts w:ascii="Tahoma" w:hAnsi="Tahoma" w:cs="Tahoma"/>
                <w:noProof/>
                <w:sz w:val="20"/>
                <w:szCs w:val="20"/>
                <w:lang w:val="sr-Latn-CS"/>
              </w:rPr>
              <w:t xml:space="preserve"> </w:t>
            </w:r>
            <w:r>
              <w:rPr>
                <w:rFonts w:ascii="Tahoma" w:hAnsi="Tahoma" w:cs="Tahoma"/>
                <w:noProof/>
                <w:sz w:val="20"/>
                <w:szCs w:val="20"/>
                <w:lang w:val="sr-Latn-CS"/>
              </w:rPr>
              <w:t>Tehnički</w:t>
            </w:r>
            <w:r w:rsidRPr="00344458">
              <w:rPr>
                <w:rFonts w:ascii="Tahoma" w:hAnsi="Tahoma" w:cs="Tahoma"/>
                <w:noProof/>
                <w:sz w:val="20"/>
                <w:szCs w:val="20"/>
                <w:lang w:val="sr-Latn-CS"/>
              </w:rPr>
              <w:t xml:space="preserve"> </w:t>
            </w:r>
            <w:r>
              <w:rPr>
                <w:rFonts w:ascii="Tahoma" w:hAnsi="Tahoma" w:cs="Tahoma"/>
                <w:noProof/>
                <w:sz w:val="20"/>
                <w:szCs w:val="20"/>
                <w:lang w:val="sr-Latn-CS"/>
              </w:rPr>
              <w:t>servis</w:t>
            </w:r>
            <w:r w:rsidRPr="00344458">
              <w:rPr>
                <w:rFonts w:ascii="Tahoma" w:hAnsi="Tahoma" w:cs="Tahoma"/>
                <w:noProof/>
                <w:sz w:val="20"/>
                <w:szCs w:val="20"/>
                <w:lang w:val="sr-Latn-CS"/>
              </w:rPr>
              <w:t xml:space="preserve"> </w:t>
            </w:r>
            <w:r>
              <w:rPr>
                <w:rFonts w:ascii="Tahoma" w:hAnsi="Tahoma" w:cs="Tahoma"/>
                <w:noProof/>
                <w:sz w:val="20"/>
                <w:szCs w:val="20"/>
                <w:lang w:val="sr-Latn-CS"/>
              </w:rPr>
              <w:t>opreme</w:t>
            </w:r>
            <w:r w:rsidR="0057460B">
              <w:rPr>
                <w:rFonts w:ascii="Tahoma" w:hAnsi="Tahoma" w:cs="Tahoma"/>
                <w:noProof/>
                <w:sz w:val="20"/>
                <w:szCs w:val="20"/>
                <w:lang w:val="sr-Latn-CS"/>
              </w:rPr>
              <w:t xml:space="preserve"> - inženjer</w:t>
            </w:r>
          </w:p>
        </w:tc>
        <w:tc>
          <w:tcPr>
            <w:tcW w:w="2761"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na</w:t>
            </w:r>
            <w:r w:rsidRPr="00344458">
              <w:rPr>
                <w:rFonts w:ascii="Tahoma" w:hAnsi="Tahoma" w:cs="Tahoma"/>
                <w:noProof/>
                <w:sz w:val="20"/>
                <w:szCs w:val="20"/>
                <w:lang w:val="sr-Latn-CS"/>
              </w:rPr>
              <w:t xml:space="preserve"> </w:t>
            </w:r>
            <w:r>
              <w:rPr>
                <w:rFonts w:ascii="Tahoma" w:hAnsi="Tahoma" w:cs="Tahoma"/>
                <w:noProof/>
                <w:sz w:val="20"/>
                <w:szCs w:val="20"/>
                <w:lang w:val="sr-Latn-CS"/>
              </w:rPr>
              <w:t>bazi</w:t>
            </w:r>
            <w:r w:rsidRPr="00344458">
              <w:rPr>
                <w:rFonts w:ascii="Tahoma" w:hAnsi="Tahoma" w:cs="Tahoma"/>
                <w:noProof/>
                <w:sz w:val="20"/>
                <w:szCs w:val="20"/>
                <w:lang w:val="sr-Latn-CS"/>
              </w:rPr>
              <w:t xml:space="preserve"> </w:t>
            </w:r>
            <w:r>
              <w:rPr>
                <w:rFonts w:ascii="Tahoma" w:hAnsi="Tahoma" w:cs="Tahoma"/>
                <w:noProof/>
                <w:sz w:val="20"/>
                <w:szCs w:val="20"/>
                <w:lang w:val="sr-Latn-CS"/>
              </w:rPr>
              <w:t>redovnog</w:t>
            </w:r>
            <w:r w:rsidRPr="00344458">
              <w:rPr>
                <w:rFonts w:ascii="Tahoma" w:hAnsi="Tahoma" w:cs="Tahoma"/>
                <w:noProof/>
                <w:sz w:val="20"/>
                <w:szCs w:val="20"/>
                <w:lang w:val="sr-Latn-CS"/>
              </w:rPr>
              <w:t xml:space="preserve"> </w:t>
            </w:r>
            <w:r>
              <w:rPr>
                <w:rFonts w:ascii="Tahoma" w:hAnsi="Tahoma" w:cs="Tahoma"/>
                <w:noProof/>
                <w:sz w:val="20"/>
                <w:szCs w:val="20"/>
                <w:lang w:val="sr-Latn-CS"/>
              </w:rPr>
              <w:t>sata</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p>
        </w:tc>
        <w:tc>
          <w:tcPr>
            <w:tcW w:w="854"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sidRPr="00344458">
              <w:rPr>
                <w:rFonts w:ascii="Tahoma" w:hAnsi="Tahoma" w:cs="Tahoma"/>
                <w:noProof/>
                <w:sz w:val="20"/>
                <w:szCs w:val="20"/>
                <w:lang w:val="sr-Latn-CS"/>
              </w:rPr>
              <w:t>1</w:t>
            </w:r>
          </w:p>
        </w:tc>
        <w:tc>
          <w:tcPr>
            <w:tcW w:w="2055"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r>
      <w:tr w:rsidR="00464F74" w:rsidRPr="00344458" w:rsidTr="0057460B">
        <w:trPr>
          <w:trHeight w:val="407"/>
          <w:jc w:val="center"/>
        </w:trPr>
        <w:tc>
          <w:tcPr>
            <w:tcW w:w="562" w:type="dxa"/>
            <w:vMerge/>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464F74" w:rsidRPr="00344458" w:rsidRDefault="00464F74" w:rsidP="00464F74">
            <w:pPr>
              <w:spacing w:line="0" w:lineRule="atLeast"/>
              <w:rPr>
                <w:rFonts w:ascii="Tahoma" w:hAnsi="Tahoma" w:cs="Tahoma"/>
                <w:noProof/>
                <w:sz w:val="20"/>
                <w:szCs w:val="20"/>
                <w:lang w:val="sr-Latn-CS"/>
              </w:rPr>
            </w:pPr>
          </w:p>
        </w:tc>
        <w:tc>
          <w:tcPr>
            <w:tcW w:w="2761"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Prekovremeni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p>
        </w:tc>
        <w:tc>
          <w:tcPr>
            <w:tcW w:w="854"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sidRPr="00344458">
              <w:rPr>
                <w:rFonts w:ascii="Tahoma" w:hAnsi="Tahoma" w:cs="Tahoma"/>
                <w:noProof/>
                <w:sz w:val="20"/>
                <w:szCs w:val="20"/>
                <w:lang w:val="sr-Latn-CS"/>
              </w:rPr>
              <w:t>1</w:t>
            </w:r>
          </w:p>
        </w:tc>
        <w:tc>
          <w:tcPr>
            <w:tcW w:w="2055"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r>
      <w:tr w:rsidR="00464F74" w:rsidRPr="00344458" w:rsidTr="0057460B">
        <w:trPr>
          <w:trHeight w:val="371"/>
          <w:jc w:val="center"/>
        </w:trPr>
        <w:tc>
          <w:tcPr>
            <w:tcW w:w="562" w:type="dxa"/>
            <w:vMerge/>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464F74" w:rsidRPr="00344458" w:rsidRDefault="00464F74" w:rsidP="00464F74">
            <w:pPr>
              <w:spacing w:line="0" w:lineRule="atLeast"/>
              <w:rPr>
                <w:rFonts w:ascii="Tahoma" w:hAnsi="Tahoma" w:cs="Tahoma"/>
                <w:noProof/>
                <w:sz w:val="20"/>
                <w:szCs w:val="20"/>
                <w:lang w:val="sr-Latn-CS"/>
              </w:rPr>
            </w:pPr>
          </w:p>
        </w:tc>
        <w:tc>
          <w:tcPr>
            <w:tcW w:w="2761"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r w:rsidRPr="00344458">
              <w:rPr>
                <w:rFonts w:ascii="Tahoma" w:hAnsi="Tahoma" w:cs="Tahoma"/>
                <w:noProof/>
                <w:sz w:val="20"/>
                <w:szCs w:val="20"/>
                <w:lang w:val="sr-Latn-CS"/>
              </w:rPr>
              <w:t xml:space="preserve"> </w:t>
            </w:r>
            <w:r>
              <w:rPr>
                <w:rFonts w:ascii="Tahoma" w:hAnsi="Tahoma" w:cs="Tahoma"/>
                <w:noProof/>
                <w:sz w:val="20"/>
                <w:szCs w:val="20"/>
                <w:lang w:val="sr-Latn-CS"/>
              </w:rPr>
              <w:t>subotom</w:t>
            </w:r>
          </w:p>
        </w:tc>
        <w:tc>
          <w:tcPr>
            <w:tcW w:w="854"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sidRPr="00344458">
              <w:rPr>
                <w:rFonts w:ascii="Tahoma" w:hAnsi="Tahoma" w:cs="Tahoma"/>
                <w:noProof/>
                <w:sz w:val="20"/>
                <w:szCs w:val="20"/>
                <w:lang w:val="sr-Latn-CS"/>
              </w:rPr>
              <w:t>1</w:t>
            </w:r>
          </w:p>
        </w:tc>
        <w:tc>
          <w:tcPr>
            <w:tcW w:w="2055"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r>
      <w:tr w:rsidR="00464F74" w:rsidRPr="00344458" w:rsidTr="0057460B">
        <w:trPr>
          <w:trHeight w:val="613"/>
          <w:jc w:val="center"/>
        </w:trPr>
        <w:tc>
          <w:tcPr>
            <w:tcW w:w="562" w:type="dxa"/>
            <w:vMerge/>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464F74" w:rsidRPr="00344458" w:rsidRDefault="00464F74" w:rsidP="00464F74">
            <w:pPr>
              <w:spacing w:line="0" w:lineRule="atLeast"/>
              <w:rPr>
                <w:rFonts w:ascii="Tahoma" w:hAnsi="Tahoma" w:cs="Tahoma"/>
                <w:noProof/>
                <w:sz w:val="20"/>
                <w:szCs w:val="20"/>
                <w:lang w:val="sr-Latn-CS"/>
              </w:rPr>
            </w:pPr>
          </w:p>
        </w:tc>
        <w:tc>
          <w:tcPr>
            <w:tcW w:w="2761"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r w:rsidRPr="00344458">
              <w:rPr>
                <w:rFonts w:ascii="Tahoma" w:hAnsi="Tahoma" w:cs="Tahoma"/>
                <w:noProof/>
                <w:sz w:val="20"/>
                <w:szCs w:val="20"/>
                <w:lang w:val="sr-Latn-CS"/>
              </w:rPr>
              <w:t xml:space="preserve"> </w:t>
            </w:r>
            <w:r>
              <w:rPr>
                <w:rFonts w:ascii="Tahoma" w:hAnsi="Tahoma" w:cs="Tahoma"/>
                <w:noProof/>
                <w:sz w:val="20"/>
                <w:szCs w:val="20"/>
                <w:lang w:val="sr-Latn-CS"/>
              </w:rPr>
              <w:t>nedeljom</w:t>
            </w:r>
            <w:r w:rsidRPr="00344458">
              <w:rPr>
                <w:rFonts w:ascii="Tahoma" w:hAnsi="Tahoma" w:cs="Tahoma"/>
                <w:noProof/>
                <w:sz w:val="20"/>
                <w:szCs w:val="20"/>
                <w:lang w:val="sr-Latn-CS"/>
              </w:rPr>
              <w:t xml:space="preserve"> </w:t>
            </w:r>
            <w:r>
              <w:rPr>
                <w:rFonts w:ascii="Tahoma" w:hAnsi="Tahoma" w:cs="Tahoma"/>
                <w:noProof/>
                <w:sz w:val="20"/>
                <w:szCs w:val="20"/>
                <w:lang w:val="sr-Latn-CS"/>
              </w:rPr>
              <w:t>i</w:t>
            </w:r>
            <w:r w:rsidRPr="00344458">
              <w:rPr>
                <w:rFonts w:ascii="Tahoma" w:hAnsi="Tahoma" w:cs="Tahoma"/>
                <w:noProof/>
                <w:sz w:val="20"/>
                <w:szCs w:val="20"/>
                <w:lang w:val="sr-Latn-CS"/>
              </w:rPr>
              <w:t xml:space="preserve"> </w:t>
            </w:r>
            <w:r>
              <w:rPr>
                <w:rFonts w:ascii="Tahoma" w:hAnsi="Tahoma" w:cs="Tahoma"/>
                <w:noProof/>
                <w:sz w:val="20"/>
                <w:szCs w:val="20"/>
                <w:lang w:val="sr-Latn-CS"/>
              </w:rPr>
              <w:t>praznicima</w:t>
            </w:r>
          </w:p>
        </w:tc>
        <w:tc>
          <w:tcPr>
            <w:tcW w:w="854"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sidRPr="00344458">
              <w:rPr>
                <w:rFonts w:ascii="Tahoma" w:hAnsi="Tahoma" w:cs="Tahoma"/>
                <w:noProof/>
                <w:sz w:val="20"/>
                <w:szCs w:val="20"/>
                <w:lang w:val="sr-Latn-CS"/>
              </w:rPr>
              <w:t>1</w:t>
            </w:r>
          </w:p>
        </w:tc>
        <w:tc>
          <w:tcPr>
            <w:tcW w:w="2055"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r>
      <w:tr w:rsidR="0057460B" w:rsidRPr="00344458" w:rsidTr="0057460B">
        <w:trPr>
          <w:trHeight w:val="626"/>
          <w:jc w:val="center"/>
        </w:trPr>
        <w:tc>
          <w:tcPr>
            <w:tcW w:w="562" w:type="dxa"/>
            <w:vMerge w:val="restart"/>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2.</w:t>
            </w:r>
          </w:p>
        </w:tc>
        <w:tc>
          <w:tcPr>
            <w:tcW w:w="4287" w:type="dxa"/>
            <w:vMerge w:val="restart"/>
            <w:shd w:val="clear" w:color="auto" w:fill="auto"/>
            <w:vAlign w:val="center"/>
          </w:tcPr>
          <w:p w:rsidR="0057460B" w:rsidRPr="00344458" w:rsidRDefault="0057460B" w:rsidP="0057460B">
            <w:pPr>
              <w:spacing w:line="0" w:lineRule="atLeast"/>
              <w:rPr>
                <w:rFonts w:ascii="Tahoma" w:hAnsi="Tahoma" w:cs="Tahoma"/>
                <w:noProof/>
                <w:sz w:val="20"/>
                <w:szCs w:val="20"/>
                <w:lang w:val="sr-Latn-CS"/>
              </w:rPr>
            </w:pPr>
            <w:r>
              <w:rPr>
                <w:rFonts w:ascii="Tahoma" w:hAnsi="Tahoma" w:cs="Tahoma"/>
                <w:sz w:val="20"/>
                <w:szCs w:val="20"/>
                <w:lang w:val="sr-Latn-RS" w:eastAsia="sr-Latn-RS"/>
              </w:rPr>
              <w:t>Tehnički servis opreme - tehničar elektro struke</w:t>
            </w:r>
          </w:p>
        </w:tc>
        <w:tc>
          <w:tcPr>
            <w:tcW w:w="2761"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na</w:t>
            </w:r>
            <w:r w:rsidRPr="00344458">
              <w:rPr>
                <w:rFonts w:ascii="Tahoma" w:hAnsi="Tahoma" w:cs="Tahoma"/>
                <w:noProof/>
                <w:sz w:val="20"/>
                <w:szCs w:val="20"/>
                <w:lang w:val="sr-Latn-CS"/>
              </w:rPr>
              <w:t xml:space="preserve"> </w:t>
            </w:r>
            <w:r>
              <w:rPr>
                <w:rFonts w:ascii="Tahoma" w:hAnsi="Tahoma" w:cs="Tahoma"/>
                <w:noProof/>
                <w:sz w:val="20"/>
                <w:szCs w:val="20"/>
                <w:lang w:val="sr-Latn-CS"/>
              </w:rPr>
              <w:t>bazi</w:t>
            </w:r>
            <w:r w:rsidRPr="00344458">
              <w:rPr>
                <w:rFonts w:ascii="Tahoma" w:hAnsi="Tahoma" w:cs="Tahoma"/>
                <w:noProof/>
                <w:sz w:val="20"/>
                <w:szCs w:val="20"/>
                <w:lang w:val="sr-Latn-CS"/>
              </w:rPr>
              <w:t xml:space="preserve"> </w:t>
            </w:r>
            <w:r>
              <w:rPr>
                <w:rFonts w:ascii="Tahoma" w:hAnsi="Tahoma" w:cs="Tahoma"/>
                <w:noProof/>
                <w:sz w:val="20"/>
                <w:szCs w:val="20"/>
                <w:lang w:val="sr-Latn-CS"/>
              </w:rPr>
              <w:t>redovnog</w:t>
            </w:r>
            <w:r w:rsidRPr="00344458">
              <w:rPr>
                <w:rFonts w:ascii="Tahoma" w:hAnsi="Tahoma" w:cs="Tahoma"/>
                <w:noProof/>
                <w:sz w:val="20"/>
                <w:szCs w:val="20"/>
                <w:lang w:val="sr-Latn-CS"/>
              </w:rPr>
              <w:t xml:space="preserve"> </w:t>
            </w:r>
            <w:r>
              <w:rPr>
                <w:rFonts w:ascii="Tahoma" w:hAnsi="Tahoma" w:cs="Tahoma"/>
                <w:noProof/>
                <w:sz w:val="20"/>
                <w:szCs w:val="20"/>
                <w:lang w:val="sr-Latn-CS"/>
              </w:rPr>
              <w:t>sata</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p>
        </w:tc>
        <w:tc>
          <w:tcPr>
            <w:tcW w:w="854"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1</w:t>
            </w:r>
          </w:p>
        </w:tc>
        <w:tc>
          <w:tcPr>
            <w:tcW w:w="2055"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r>
      <w:tr w:rsidR="0057460B" w:rsidRPr="00344458" w:rsidTr="0057460B">
        <w:trPr>
          <w:trHeight w:val="311"/>
          <w:jc w:val="center"/>
        </w:trPr>
        <w:tc>
          <w:tcPr>
            <w:tcW w:w="562" w:type="dxa"/>
            <w:vMerge/>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57460B" w:rsidRPr="00344458" w:rsidRDefault="0057460B" w:rsidP="0057460B">
            <w:pPr>
              <w:spacing w:line="0" w:lineRule="atLeast"/>
              <w:rPr>
                <w:rFonts w:ascii="Tahoma" w:hAnsi="Tahoma" w:cs="Tahoma"/>
                <w:noProof/>
                <w:sz w:val="20"/>
                <w:szCs w:val="20"/>
                <w:lang w:val="sr-Latn-CS"/>
              </w:rPr>
            </w:pPr>
          </w:p>
        </w:tc>
        <w:tc>
          <w:tcPr>
            <w:tcW w:w="2761"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Prekovremeni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p>
        </w:tc>
        <w:tc>
          <w:tcPr>
            <w:tcW w:w="854"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1</w:t>
            </w:r>
          </w:p>
        </w:tc>
        <w:tc>
          <w:tcPr>
            <w:tcW w:w="2055"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r>
      <w:tr w:rsidR="0057460B" w:rsidRPr="00344458" w:rsidTr="0057460B">
        <w:trPr>
          <w:trHeight w:val="361"/>
          <w:jc w:val="center"/>
        </w:trPr>
        <w:tc>
          <w:tcPr>
            <w:tcW w:w="562" w:type="dxa"/>
            <w:vMerge/>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57460B" w:rsidRPr="00344458" w:rsidRDefault="0057460B" w:rsidP="0057460B">
            <w:pPr>
              <w:spacing w:line="0" w:lineRule="atLeast"/>
              <w:rPr>
                <w:rFonts w:ascii="Tahoma" w:hAnsi="Tahoma" w:cs="Tahoma"/>
                <w:noProof/>
                <w:sz w:val="20"/>
                <w:szCs w:val="20"/>
                <w:lang w:val="sr-Latn-CS"/>
              </w:rPr>
            </w:pPr>
          </w:p>
        </w:tc>
        <w:tc>
          <w:tcPr>
            <w:tcW w:w="2761"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r w:rsidRPr="00344458">
              <w:rPr>
                <w:rFonts w:ascii="Tahoma" w:hAnsi="Tahoma" w:cs="Tahoma"/>
                <w:noProof/>
                <w:sz w:val="20"/>
                <w:szCs w:val="20"/>
                <w:lang w:val="sr-Latn-CS"/>
              </w:rPr>
              <w:t xml:space="preserve"> </w:t>
            </w:r>
            <w:r>
              <w:rPr>
                <w:rFonts w:ascii="Tahoma" w:hAnsi="Tahoma" w:cs="Tahoma"/>
                <w:noProof/>
                <w:sz w:val="20"/>
                <w:szCs w:val="20"/>
                <w:lang w:val="sr-Latn-CS"/>
              </w:rPr>
              <w:t>subotom</w:t>
            </w:r>
          </w:p>
        </w:tc>
        <w:tc>
          <w:tcPr>
            <w:tcW w:w="854"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1</w:t>
            </w:r>
          </w:p>
        </w:tc>
        <w:tc>
          <w:tcPr>
            <w:tcW w:w="2055"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r>
      <w:tr w:rsidR="0057460B" w:rsidRPr="00344458" w:rsidTr="0057460B">
        <w:trPr>
          <w:trHeight w:val="556"/>
          <w:jc w:val="center"/>
        </w:trPr>
        <w:tc>
          <w:tcPr>
            <w:tcW w:w="562" w:type="dxa"/>
            <w:vMerge/>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57460B" w:rsidRPr="00344458" w:rsidRDefault="0057460B" w:rsidP="0057460B">
            <w:pPr>
              <w:spacing w:line="0" w:lineRule="atLeast"/>
              <w:rPr>
                <w:rFonts w:ascii="Tahoma" w:hAnsi="Tahoma" w:cs="Tahoma"/>
                <w:noProof/>
                <w:sz w:val="20"/>
                <w:szCs w:val="20"/>
                <w:lang w:val="sr-Latn-CS"/>
              </w:rPr>
            </w:pPr>
          </w:p>
        </w:tc>
        <w:tc>
          <w:tcPr>
            <w:tcW w:w="2761"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r w:rsidRPr="00344458">
              <w:rPr>
                <w:rFonts w:ascii="Tahoma" w:hAnsi="Tahoma" w:cs="Tahoma"/>
                <w:noProof/>
                <w:sz w:val="20"/>
                <w:szCs w:val="20"/>
                <w:lang w:val="sr-Latn-CS"/>
              </w:rPr>
              <w:t xml:space="preserve"> </w:t>
            </w:r>
            <w:r>
              <w:rPr>
                <w:rFonts w:ascii="Tahoma" w:hAnsi="Tahoma" w:cs="Tahoma"/>
                <w:noProof/>
                <w:sz w:val="20"/>
                <w:szCs w:val="20"/>
                <w:lang w:val="sr-Latn-CS"/>
              </w:rPr>
              <w:t>nedeljom</w:t>
            </w:r>
            <w:r w:rsidRPr="00344458">
              <w:rPr>
                <w:rFonts w:ascii="Tahoma" w:hAnsi="Tahoma" w:cs="Tahoma"/>
                <w:noProof/>
                <w:sz w:val="20"/>
                <w:szCs w:val="20"/>
                <w:lang w:val="sr-Latn-CS"/>
              </w:rPr>
              <w:t xml:space="preserve"> </w:t>
            </w:r>
            <w:r>
              <w:rPr>
                <w:rFonts w:ascii="Tahoma" w:hAnsi="Tahoma" w:cs="Tahoma"/>
                <w:noProof/>
                <w:sz w:val="20"/>
                <w:szCs w:val="20"/>
                <w:lang w:val="sr-Latn-CS"/>
              </w:rPr>
              <w:t>i</w:t>
            </w:r>
            <w:r w:rsidRPr="00344458">
              <w:rPr>
                <w:rFonts w:ascii="Tahoma" w:hAnsi="Tahoma" w:cs="Tahoma"/>
                <w:noProof/>
                <w:sz w:val="20"/>
                <w:szCs w:val="20"/>
                <w:lang w:val="sr-Latn-CS"/>
              </w:rPr>
              <w:t xml:space="preserve"> </w:t>
            </w:r>
            <w:r>
              <w:rPr>
                <w:rFonts w:ascii="Tahoma" w:hAnsi="Tahoma" w:cs="Tahoma"/>
                <w:noProof/>
                <w:sz w:val="20"/>
                <w:szCs w:val="20"/>
                <w:lang w:val="sr-Latn-CS"/>
              </w:rPr>
              <w:t>praznicima</w:t>
            </w:r>
          </w:p>
        </w:tc>
        <w:tc>
          <w:tcPr>
            <w:tcW w:w="854"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1</w:t>
            </w:r>
          </w:p>
        </w:tc>
        <w:tc>
          <w:tcPr>
            <w:tcW w:w="2055"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r>
      <w:tr w:rsidR="0057460B" w:rsidRPr="00344458" w:rsidTr="0057460B">
        <w:trPr>
          <w:trHeight w:val="547"/>
          <w:jc w:val="center"/>
        </w:trPr>
        <w:tc>
          <w:tcPr>
            <w:tcW w:w="562" w:type="dxa"/>
            <w:vMerge w:val="restart"/>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3.</w:t>
            </w:r>
          </w:p>
        </w:tc>
        <w:tc>
          <w:tcPr>
            <w:tcW w:w="4287" w:type="dxa"/>
            <w:vMerge w:val="restart"/>
            <w:shd w:val="clear" w:color="auto" w:fill="auto"/>
            <w:vAlign w:val="center"/>
          </w:tcPr>
          <w:p w:rsidR="0057460B" w:rsidRPr="00344458" w:rsidRDefault="0057460B" w:rsidP="0057460B">
            <w:pPr>
              <w:spacing w:line="0" w:lineRule="atLeast"/>
              <w:rPr>
                <w:rFonts w:ascii="Tahoma" w:hAnsi="Tahoma" w:cs="Tahoma"/>
                <w:noProof/>
                <w:sz w:val="20"/>
                <w:szCs w:val="20"/>
                <w:lang w:val="sr-Latn-CS"/>
              </w:rPr>
            </w:pPr>
            <w:r>
              <w:rPr>
                <w:rFonts w:ascii="Tahoma" w:hAnsi="Tahoma" w:cs="Tahoma"/>
                <w:sz w:val="20"/>
                <w:szCs w:val="20"/>
                <w:lang w:val="sr-Latn-RS" w:eastAsia="sr-Latn-RS"/>
              </w:rPr>
              <w:t>Tehnički servis opreme - tehničar mašinske struke</w:t>
            </w:r>
          </w:p>
        </w:tc>
        <w:tc>
          <w:tcPr>
            <w:tcW w:w="2761"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na</w:t>
            </w:r>
            <w:r w:rsidRPr="00344458">
              <w:rPr>
                <w:rFonts w:ascii="Tahoma" w:hAnsi="Tahoma" w:cs="Tahoma"/>
                <w:noProof/>
                <w:sz w:val="20"/>
                <w:szCs w:val="20"/>
                <w:lang w:val="sr-Latn-CS"/>
              </w:rPr>
              <w:t xml:space="preserve"> </w:t>
            </w:r>
            <w:r>
              <w:rPr>
                <w:rFonts w:ascii="Tahoma" w:hAnsi="Tahoma" w:cs="Tahoma"/>
                <w:noProof/>
                <w:sz w:val="20"/>
                <w:szCs w:val="20"/>
                <w:lang w:val="sr-Latn-CS"/>
              </w:rPr>
              <w:t>bazi</w:t>
            </w:r>
            <w:r w:rsidRPr="00344458">
              <w:rPr>
                <w:rFonts w:ascii="Tahoma" w:hAnsi="Tahoma" w:cs="Tahoma"/>
                <w:noProof/>
                <w:sz w:val="20"/>
                <w:szCs w:val="20"/>
                <w:lang w:val="sr-Latn-CS"/>
              </w:rPr>
              <w:t xml:space="preserve"> </w:t>
            </w:r>
            <w:r>
              <w:rPr>
                <w:rFonts w:ascii="Tahoma" w:hAnsi="Tahoma" w:cs="Tahoma"/>
                <w:noProof/>
                <w:sz w:val="20"/>
                <w:szCs w:val="20"/>
                <w:lang w:val="sr-Latn-CS"/>
              </w:rPr>
              <w:t>redovnog</w:t>
            </w:r>
            <w:r w:rsidRPr="00344458">
              <w:rPr>
                <w:rFonts w:ascii="Tahoma" w:hAnsi="Tahoma" w:cs="Tahoma"/>
                <w:noProof/>
                <w:sz w:val="20"/>
                <w:szCs w:val="20"/>
                <w:lang w:val="sr-Latn-CS"/>
              </w:rPr>
              <w:t xml:space="preserve"> </w:t>
            </w:r>
            <w:r>
              <w:rPr>
                <w:rFonts w:ascii="Tahoma" w:hAnsi="Tahoma" w:cs="Tahoma"/>
                <w:noProof/>
                <w:sz w:val="20"/>
                <w:szCs w:val="20"/>
                <w:lang w:val="sr-Latn-CS"/>
              </w:rPr>
              <w:t>sata</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p>
        </w:tc>
        <w:tc>
          <w:tcPr>
            <w:tcW w:w="854"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1</w:t>
            </w:r>
          </w:p>
        </w:tc>
        <w:tc>
          <w:tcPr>
            <w:tcW w:w="2055"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r>
      <w:tr w:rsidR="0057460B" w:rsidRPr="00344458" w:rsidTr="0057460B">
        <w:trPr>
          <w:trHeight w:val="413"/>
          <w:jc w:val="center"/>
        </w:trPr>
        <w:tc>
          <w:tcPr>
            <w:tcW w:w="562" w:type="dxa"/>
            <w:vMerge/>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57460B" w:rsidRPr="00344458" w:rsidRDefault="0057460B" w:rsidP="0057460B">
            <w:pPr>
              <w:spacing w:line="0" w:lineRule="atLeast"/>
              <w:rPr>
                <w:rFonts w:ascii="Tahoma" w:hAnsi="Tahoma" w:cs="Tahoma"/>
                <w:noProof/>
                <w:sz w:val="20"/>
                <w:szCs w:val="20"/>
                <w:lang w:val="sr-Latn-CS"/>
              </w:rPr>
            </w:pPr>
          </w:p>
        </w:tc>
        <w:tc>
          <w:tcPr>
            <w:tcW w:w="2761"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Prekovremeni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p>
        </w:tc>
        <w:tc>
          <w:tcPr>
            <w:tcW w:w="854"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1</w:t>
            </w:r>
          </w:p>
        </w:tc>
        <w:tc>
          <w:tcPr>
            <w:tcW w:w="2055"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r>
      <w:tr w:rsidR="0057460B" w:rsidRPr="00344458" w:rsidTr="0057460B">
        <w:trPr>
          <w:trHeight w:val="418"/>
          <w:jc w:val="center"/>
        </w:trPr>
        <w:tc>
          <w:tcPr>
            <w:tcW w:w="562" w:type="dxa"/>
            <w:vMerge/>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57460B" w:rsidRPr="00344458" w:rsidRDefault="0057460B" w:rsidP="0057460B">
            <w:pPr>
              <w:spacing w:line="0" w:lineRule="atLeast"/>
              <w:rPr>
                <w:rFonts w:ascii="Tahoma" w:hAnsi="Tahoma" w:cs="Tahoma"/>
                <w:noProof/>
                <w:sz w:val="20"/>
                <w:szCs w:val="20"/>
                <w:lang w:val="sr-Latn-CS"/>
              </w:rPr>
            </w:pPr>
          </w:p>
        </w:tc>
        <w:tc>
          <w:tcPr>
            <w:tcW w:w="2761"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r w:rsidRPr="00344458">
              <w:rPr>
                <w:rFonts w:ascii="Tahoma" w:hAnsi="Tahoma" w:cs="Tahoma"/>
                <w:noProof/>
                <w:sz w:val="20"/>
                <w:szCs w:val="20"/>
                <w:lang w:val="sr-Latn-CS"/>
              </w:rPr>
              <w:t xml:space="preserve"> </w:t>
            </w:r>
            <w:r>
              <w:rPr>
                <w:rFonts w:ascii="Tahoma" w:hAnsi="Tahoma" w:cs="Tahoma"/>
                <w:noProof/>
                <w:sz w:val="20"/>
                <w:szCs w:val="20"/>
                <w:lang w:val="sr-Latn-CS"/>
              </w:rPr>
              <w:t>subotom</w:t>
            </w:r>
          </w:p>
        </w:tc>
        <w:tc>
          <w:tcPr>
            <w:tcW w:w="854"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1</w:t>
            </w:r>
          </w:p>
        </w:tc>
        <w:tc>
          <w:tcPr>
            <w:tcW w:w="2055"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r>
      <w:tr w:rsidR="0057460B" w:rsidRPr="00344458" w:rsidTr="0057460B">
        <w:trPr>
          <w:trHeight w:val="568"/>
          <w:jc w:val="center"/>
        </w:trPr>
        <w:tc>
          <w:tcPr>
            <w:tcW w:w="562" w:type="dxa"/>
            <w:vMerge/>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c>
          <w:tcPr>
            <w:tcW w:w="4287" w:type="dxa"/>
            <w:vMerge/>
            <w:shd w:val="clear" w:color="auto" w:fill="auto"/>
            <w:vAlign w:val="center"/>
          </w:tcPr>
          <w:p w:rsidR="0057460B" w:rsidRPr="00344458" w:rsidRDefault="0057460B" w:rsidP="0057460B">
            <w:pPr>
              <w:spacing w:line="0" w:lineRule="atLeast"/>
              <w:rPr>
                <w:rFonts w:ascii="Tahoma" w:hAnsi="Tahoma" w:cs="Tahoma"/>
                <w:noProof/>
                <w:sz w:val="20"/>
                <w:szCs w:val="20"/>
                <w:lang w:val="sr-Latn-CS"/>
              </w:rPr>
            </w:pPr>
          </w:p>
        </w:tc>
        <w:tc>
          <w:tcPr>
            <w:tcW w:w="2761"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servisa</w:t>
            </w:r>
            <w:r w:rsidRPr="00344458">
              <w:rPr>
                <w:rFonts w:ascii="Tahoma" w:hAnsi="Tahoma" w:cs="Tahoma"/>
                <w:noProof/>
                <w:sz w:val="20"/>
                <w:szCs w:val="20"/>
                <w:lang w:val="sr-Latn-CS"/>
              </w:rPr>
              <w:t xml:space="preserve"> </w:t>
            </w:r>
            <w:r>
              <w:rPr>
                <w:rFonts w:ascii="Tahoma" w:hAnsi="Tahoma" w:cs="Tahoma"/>
                <w:noProof/>
                <w:sz w:val="20"/>
                <w:szCs w:val="20"/>
                <w:lang w:val="sr-Latn-CS"/>
              </w:rPr>
              <w:t>nedeljom</w:t>
            </w:r>
            <w:r w:rsidRPr="00344458">
              <w:rPr>
                <w:rFonts w:ascii="Tahoma" w:hAnsi="Tahoma" w:cs="Tahoma"/>
                <w:noProof/>
                <w:sz w:val="20"/>
                <w:szCs w:val="20"/>
                <w:lang w:val="sr-Latn-CS"/>
              </w:rPr>
              <w:t xml:space="preserve"> </w:t>
            </w:r>
            <w:r>
              <w:rPr>
                <w:rFonts w:ascii="Tahoma" w:hAnsi="Tahoma" w:cs="Tahoma"/>
                <w:noProof/>
                <w:sz w:val="20"/>
                <w:szCs w:val="20"/>
                <w:lang w:val="sr-Latn-CS"/>
              </w:rPr>
              <w:t>i</w:t>
            </w:r>
            <w:r w:rsidRPr="00344458">
              <w:rPr>
                <w:rFonts w:ascii="Tahoma" w:hAnsi="Tahoma" w:cs="Tahoma"/>
                <w:noProof/>
                <w:sz w:val="20"/>
                <w:szCs w:val="20"/>
                <w:lang w:val="sr-Latn-CS"/>
              </w:rPr>
              <w:t xml:space="preserve"> </w:t>
            </w:r>
            <w:r>
              <w:rPr>
                <w:rFonts w:ascii="Tahoma" w:hAnsi="Tahoma" w:cs="Tahoma"/>
                <w:noProof/>
                <w:sz w:val="20"/>
                <w:szCs w:val="20"/>
                <w:lang w:val="sr-Latn-CS"/>
              </w:rPr>
              <w:t>praznicima</w:t>
            </w:r>
          </w:p>
        </w:tc>
        <w:tc>
          <w:tcPr>
            <w:tcW w:w="854"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1</w:t>
            </w:r>
          </w:p>
        </w:tc>
        <w:tc>
          <w:tcPr>
            <w:tcW w:w="2055" w:type="dxa"/>
            <w:shd w:val="clear" w:color="auto" w:fill="auto"/>
            <w:vAlign w:val="center"/>
          </w:tcPr>
          <w:p w:rsidR="0057460B" w:rsidRPr="00344458" w:rsidRDefault="0057460B" w:rsidP="0057460B">
            <w:pPr>
              <w:spacing w:line="0" w:lineRule="atLeast"/>
              <w:jc w:val="center"/>
              <w:rPr>
                <w:rFonts w:ascii="Tahoma" w:hAnsi="Tahoma" w:cs="Tahoma"/>
                <w:noProof/>
                <w:sz w:val="20"/>
                <w:szCs w:val="20"/>
                <w:lang w:val="sr-Latn-CS"/>
              </w:rPr>
            </w:pPr>
          </w:p>
        </w:tc>
      </w:tr>
      <w:tr w:rsidR="00464F74" w:rsidRPr="00344458" w:rsidTr="0057460B">
        <w:trPr>
          <w:trHeight w:val="406"/>
          <w:jc w:val="center"/>
        </w:trPr>
        <w:tc>
          <w:tcPr>
            <w:tcW w:w="562" w:type="dxa"/>
            <w:shd w:val="clear" w:color="auto" w:fill="auto"/>
            <w:vAlign w:val="center"/>
          </w:tcPr>
          <w:p w:rsidR="00464F74" w:rsidRPr="00344458" w:rsidRDefault="0057460B"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4</w:t>
            </w:r>
          </w:p>
        </w:tc>
        <w:tc>
          <w:tcPr>
            <w:tcW w:w="4287" w:type="dxa"/>
            <w:shd w:val="clear" w:color="auto" w:fill="auto"/>
            <w:vAlign w:val="center"/>
          </w:tcPr>
          <w:p w:rsidR="00464F74" w:rsidRPr="00344458" w:rsidRDefault="00464F74" w:rsidP="00464F74">
            <w:pPr>
              <w:spacing w:line="0" w:lineRule="atLeast"/>
              <w:rPr>
                <w:rFonts w:ascii="Tahoma" w:hAnsi="Tahoma" w:cs="Tahoma"/>
                <w:noProof/>
                <w:sz w:val="20"/>
                <w:szCs w:val="20"/>
                <w:lang w:val="sr-Latn-CS"/>
              </w:rPr>
            </w:pPr>
            <w:r>
              <w:rPr>
                <w:rFonts w:ascii="Tahoma" w:hAnsi="Tahoma" w:cs="Tahoma"/>
                <w:noProof/>
                <w:sz w:val="20"/>
                <w:szCs w:val="20"/>
                <w:lang w:val="sr-Latn-CS"/>
              </w:rPr>
              <w:t>Troškovi</w:t>
            </w:r>
            <w:r w:rsidRPr="00344458">
              <w:rPr>
                <w:rFonts w:ascii="Tahoma" w:hAnsi="Tahoma" w:cs="Tahoma"/>
                <w:noProof/>
                <w:sz w:val="20"/>
                <w:szCs w:val="20"/>
                <w:lang w:val="sr-Latn-CS"/>
              </w:rPr>
              <w:t xml:space="preserve"> </w:t>
            </w:r>
            <w:r>
              <w:rPr>
                <w:rFonts w:ascii="Tahoma" w:hAnsi="Tahoma" w:cs="Tahoma"/>
                <w:noProof/>
                <w:sz w:val="20"/>
                <w:szCs w:val="20"/>
                <w:lang w:val="sr-Latn-CS"/>
              </w:rPr>
              <w:t>puta</w:t>
            </w:r>
            <w:r w:rsidRPr="00344458">
              <w:rPr>
                <w:rFonts w:ascii="Tahoma" w:hAnsi="Tahoma" w:cs="Tahoma"/>
                <w:noProof/>
                <w:sz w:val="20"/>
                <w:szCs w:val="20"/>
                <w:lang w:val="sr-Latn-CS"/>
              </w:rPr>
              <w:t xml:space="preserve"> </w:t>
            </w:r>
            <w:r>
              <w:rPr>
                <w:rFonts w:ascii="Tahoma" w:hAnsi="Tahoma" w:cs="Tahoma"/>
                <w:noProof/>
                <w:sz w:val="20"/>
                <w:szCs w:val="20"/>
                <w:lang w:val="sr-Latn-CS"/>
              </w:rPr>
              <w:t>za</w:t>
            </w:r>
            <w:r w:rsidRPr="00344458">
              <w:rPr>
                <w:rFonts w:ascii="Tahoma" w:hAnsi="Tahoma" w:cs="Tahoma"/>
                <w:noProof/>
                <w:sz w:val="20"/>
                <w:szCs w:val="20"/>
                <w:lang w:val="sr-Latn-CS"/>
              </w:rPr>
              <w:t xml:space="preserve"> 1 </w:t>
            </w:r>
            <w:r>
              <w:rPr>
                <w:rFonts w:ascii="Tahoma" w:hAnsi="Tahoma" w:cs="Tahoma"/>
                <w:noProof/>
                <w:sz w:val="20"/>
                <w:szCs w:val="20"/>
                <w:lang w:val="sr-Latn-CS"/>
              </w:rPr>
              <w:t>servisera</w:t>
            </w:r>
            <w:r w:rsidR="0057460B">
              <w:rPr>
                <w:rFonts w:ascii="Tahoma" w:hAnsi="Tahoma" w:cs="Tahoma"/>
                <w:noProof/>
                <w:sz w:val="20"/>
                <w:szCs w:val="20"/>
                <w:lang w:val="sr-Latn-CS"/>
              </w:rPr>
              <w:t xml:space="preserve"> </w:t>
            </w:r>
          </w:p>
        </w:tc>
        <w:tc>
          <w:tcPr>
            <w:tcW w:w="2761"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Pauš</w:t>
            </w:r>
            <w:r w:rsidRPr="00344458">
              <w:rPr>
                <w:rFonts w:ascii="Tahoma" w:hAnsi="Tahoma" w:cs="Tahoma"/>
                <w:noProof/>
                <w:sz w:val="20"/>
                <w:szCs w:val="20"/>
                <w:lang w:val="sr-Latn-CS"/>
              </w:rPr>
              <w:t>.</w:t>
            </w:r>
          </w:p>
        </w:tc>
        <w:tc>
          <w:tcPr>
            <w:tcW w:w="854"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sidRPr="00344458">
              <w:rPr>
                <w:rFonts w:ascii="Tahoma" w:hAnsi="Tahoma" w:cs="Tahoma"/>
                <w:noProof/>
                <w:sz w:val="20"/>
                <w:szCs w:val="20"/>
                <w:lang w:val="sr-Latn-CS"/>
              </w:rPr>
              <w:t>1</w:t>
            </w:r>
          </w:p>
        </w:tc>
        <w:tc>
          <w:tcPr>
            <w:tcW w:w="2055"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r>
      <w:tr w:rsidR="00464F74" w:rsidRPr="00344458" w:rsidTr="0057460B">
        <w:trPr>
          <w:trHeight w:val="412"/>
          <w:jc w:val="center"/>
        </w:trPr>
        <w:tc>
          <w:tcPr>
            <w:tcW w:w="562" w:type="dxa"/>
            <w:shd w:val="clear" w:color="auto" w:fill="auto"/>
            <w:vAlign w:val="center"/>
          </w:tcPr>
          <w:p w:rsidR="00464F74" w:rsidRPr="00344458" w:rsidRDefault="0057460B"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5</w:t>
            </w:r>
            <w:r w:rsidR="00464F74" w:rsidRPr="00344458">
              <w:rPr>
                <w:rFonts w:ascii="Tahoma" w:hAnsi="Tahoma" w:cs="Tahoma"/>
                <w:noProof/>
                <w:sz w:val="20"/>
                <w:szCs w:val="20"/>
                <w:lang w:val="sr-Latn-CS"/>
              </w:rPr>
              <w:t>.</w:t>
            </w:r>
          </w:p>
        </w:tc>
        <w:tc>
          <w:tcPr>
            <w:tcW w:w="4287" w:type="dxa"/>
            <w:shd w:val="clear" w:color="auto" w:fill="auto"/>
            <w:vAlign w:val="center"/>
          </w:tcPr>
          <w:p w:rsidR="00464F74" w:rsidRPr="00344458" w:rsidRDefault="00464F74" w:rsidP="00464F74">
            <w:pPr>
              <w:spacing w:line="0" w:lineRule="atLeast"/>
              <w:rPr>
                <w:rFonts w:ascii="Tahoma" w:hAnsi="Tahoma" w:cs="Tahoma"/>
                <w:noProof/>
                <w:sz w:val="20"/>
                <w:szCs w:val="20"/>
                <w:lang w:val="sr-Latn-CS"/>
              </w:rPr>
            </w:pPr>
            <w:r>
              <w:rPr>
                <w:rFonts w:ascii="Tahoma" w:hAnsi="Tahoma" w:cs="Tahoma"/>
                <w:noProof/>
                <w:sz w:val="20"/>
                <w:szCs w:val="20"/>
                <w:lang w:val="sr-Latn-CS"/>
              </w:rPr>
              <w:t>Troškovi</w:t>
            </w:r>
            <w:r w:rsidRPr="00344458">
              <w:rPr>
                <w:rFonts w:ascii="Tahoma" w:hAnsi="Tahoma" w:cs="Tahoma"/>
                <w:noProof/>
                <w:sz w:val="20"/>
                <w:szCs w:val="20"/>
                <w:lang w:val="sr-Latn-CS"/>
              </w:rPr>
              <w:t xml:space="preserve"> </w:t>
            </w:r>
            <w:r>
              <w:rPr>
                <w:rFonts w:ascii="Tahoma" w:hAnsi="Tahoma" w:cs="Tahoma"/>
                <w:noProof/>
                <w:sz w:val="20"/>
                <w:szCs w:val="20"/>
                <w:lang w:val="sr-Latn-CS"/>
              </w:rPr>
              <w:t>smještaja</w:t>
            </w:r>
          </w:p>
        </w:tc>
        <w:tc>
          <w:tcPr>
            <w:tcW w:w="2761"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Noćenje</w:t>
            </w:r>
            <w:r w:rsidRPr="00344458">
              <w:rPr>
                <w:rFonts w:ascii="Tahoma" w:hAnsi="Tahoma" w:cs="Tahoma"/>
                <w:noProof/>
                <w:sz w:val="20"/>
                <w:szCs w:val="20"/>
                <w:lang w:val="sr-Latn-CS"/>
              </w:rPr>
              <w:t>/</w:t>
            </w:r>
            <w:r>
              <w:rPr>
                <w:rFonts w:ascii="Tahoma" w:hAnsi="Tahoma" w:cs="Tahoma"/>
                <w:noProof/>
                <w:sz w:val="20"/>
                <w:szCs w:val="20"/>
                <w:lang w:val="sr-Latn-CS"/>
              </w:rPr>
              <w:t>serviser</w:t>
            </w:r>
          </w:p>
        </w:tc>
        <w:tc>
          <w:tcPr>
            <w:tcW w:w="854"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sidRPr="00344458">
              <w:rPr>
                <w:rFonts w:ascii="Tahoma" w:hAnsi="Tahoma" w:cs="Tahoma"/>
                <w:noProof/>
                <w:sz w:val="20"/>
                <w:szCs w:val="20"/>
                <w:lang w:val="sr-Latn-CS"/>
              </w:rPr>
              <w:t>1</w:t>
            </w:r>
          </w:p>
        </w:tc>
        <w:tc>
          <w:tcPr>
            <w:tcW w:w="2055"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r>
      <w:tr w:rsidR="00464F74" w:rsidRPr="00344458" w:rsidTr="00142545">
        <w:trPr>
          <w:trHeight w:val="650"/>
          <w:jc w:val="center"/>
        </w:trPr>
        <w:tc>
          <w:tcPr>
            <w:tcW w:w="562" w:type="dxa"/>
            <w:shd w:val="clear" w:color="auto" w:fill="auto"/>
            <w:vAlign w:val="center"/>
          </w:tcPr>
          <w:p w:rsidR="00464F74" w:rsidRPr="00344458" w:rsidRDefault="0057460B" w:rsidP="00464F74">
            <w:pPr>
              <w:spacing w:line="0" w:lineRule="atLeast"/>
              <w:jc w:val="center"/>
              <w:rPr>
                <w:rFonts w:ascii="Tahoma" w:hAnsi="Tahoma" w:cs="Tahoma"/>
                <w:noProof/>
                <w:sz w:val="20"/>
                <w:szCs w:val="20"/>
                <w:lang w:val="sr-Latn-CS"/>
              </w:rPr>
            </w:pPr>
            <w:r>
              <w:rPr>
                <w:rFonts w:ascii="Tahoma" w:hAnsi="Tahoma" w:cs="Tahoma"/>
                <w:noProof/>
                <w:sz w:val="20"/>
                <w:szCs w:val="20"/>
                <w:lang w:val="sr-Latn-CS"/>
              </w:rPr>
              <w:t>6</w:t>
            </w:r>
            <w:r w:rsidR="00464F74" w:rsidRPr="00344458">
              <w:rPr>
                <w:rFonts w:ascii="Tahoma" w:hAnsi="Tahoma" w:cs="Tahoma"/>
                <w:noProof/>
                <w:sz w:val="20"/>
                <w:szCs w:val="20"/>
                <w:lang w:val="sr-Latn-CS"/>
              </w:rPr>
              <w:t>.</w:t>
            </w:r>
          </w:p>
        </w:tc>
        <w:tc>
          <w:tcPr>
            <w:tcW w:w="4287" w:type="dxa"/>
            <w:shd w:val="clear" w:color="auto" w:fill="auto"/>
            <w:vAlign w:val="center"/>
          </w:tcPr>
          <w:p w:rsidR="00464F74" w:rsidRPr="00343A65" w:rsidRDefault="00464F74" w:rsidP="00464F74">
            <w:pPr>
              <w:spacing w:line="0" w:lineRule="atLeast"/>
              <w:rPr>
                <w:rFonts w:ascii="Tahoma" w:hAnsi="Tahoma" w:cs="Tahoma"/>
                <w:noProof/>
                <w:sz w:val="20"/>
                <w:szCs w:val="20"/>
                <w:lang w:val="sr-Latn-CS"/>
              </w:rPr>
            </w:pPr>
            <w:r>
              <w:rPr>
                <w:rFonts w:ascii="Tahoma" w:hAnsi="Tahoma" w:cs="Tahoma"/>
                <w:sz w:val="20"/>
                <w:szCs w:val="20"/>
                <w:lang w:val="sr-Latn-RS" w:eastAsia="sr-Latn-RS"/>
              </w:rPr>
              <w:t>tehnička podrška</w:t>
            </w:r>
            <w:r w:rsidRPr="00F446BB">
              <w:rPr>
                <w:rFonts w:ascii="Tahoma" w:hAnsi="Tahoma" w:cs="Tahoma"/>
                <w:b/>
                <w:noProof/>
                <w:sz w:val="20"/>
                <w:szCs w:val="20"/>
                <w:lang w:val="sr-Latn-CS"/>
              </w:rPr>
              <w:t xml:space="preserve"> </w:t>
            </w:r>
            <w:r w:rsidRPr="00343A65">
              <w:rPr>
                <w:rFonts w:ascii="Tahoma" w:hAnsi="Tahoma" w:cs="Tahoma"/>
                <w:noProof/>
                <w:sz w:val="20"/>
                <w:szCs w:val="20"/>
                <w:lang w:val="sr-Latn-CS"/>
              </w:rPr>
              <w:t xml:space="preserve">putem udaljenog pristupa </w:t>
            </w:r>
          </w:p>
          <w:p w:rsidR="00464F74" w:rsidRPr="00344458" w:rsidRDefault="00142545" w:rsidP="00464F74">
            <w:pPr>
              <w:spacing w:line="0" w:lineRule="atLeast"/>
              <w:rPr>
                <w:rFonts w:ascii="Tahoma" w:hAnsi="Tahoma" w:cs="Tahoma"/>
                <w:noProof/>
                <w:sz w:val="20"/>
                <w:szCs w:val="20"/>
                <w:lang w:val="sr-Latn-CS"/>
              </w:rPr>
            </w:pPr>
            <w:r>
              <w:rPr>
                <w:rFonts w:ascii="Tahoma" w:hAnsi="Tahoma" w:cs="Tahoma"/>
                <w:noProof/>
                <w:sz w:val="20"/>
                <w:szCs w:val="20"/>
                <w:lang w:val="sr-Latn-CS"/>
              </w:rPr>
              <w:t>(telefonska</w:t>
            </w:r>
            <w:r w:rsidR="00464F74" w:rsidRPr="00343A65">
              <w:rPr>
                <w:rFonts w:ascii="Tahoma" w:hAnsi="Tahoma" w:cs="Tahoma"/>
                <w:noProof/>
                <w:sz w:val="20"/>
                <w:szCs w:val="20"/>
                <w:lang w:val="sr-Latn-CS"/>
              </w:rPr>
              <w:t xml:space="preserve"> i online podrška – monitoring)</w:t>
            </w:r>
          </w:p>
        </w:tc>
        <w:tc>
          <w:tcPr>
            <w:tcW w:w="2761" w:type="dxa"/>
            <w:shd w:val="clear" w:color="auto" w:fill="auto"/>
            <w:vAlign w:val="center"/>
          </w:tcPr>
          <w:p w:rsidR="00464F74" w:rsidRPr="00344458" w:rsidRDefault="00464F74" w:rsidP="0057460B">
            <w:pPr>
              <w:spacing w:line="0" w:lineRule="atLeast"/>
              <w:jc w:val="center"/>
              <w:rPr>
                <w:rFonts w:ascii="Tahoma" w:hAnsi="Tahoma" w:cs="Tahoma"/>
                <w:noProof/>
                <w:sz w:val="20"/>
                <w:szCs w:val="20"/>
                <w:lang w:val="sr-Latn-CS"/>
              </w:rPr>
            </w:pPr>
            <w:r>
              <w:rPr>
                <w:rFonts w:ascii="Tahoma" w:hAnsi="Tahoma" w:cs="Tahoma"/>
                <w:noProof/>
                <w:sz w:val="20"/>
                <w:szCs w:val="20"/>
                <w:lang w:val="sr-Latn-CS"/>
              </w:rPr>
              <w:t>radni</w:t>
            </w:r>
            <w:r w:rsidRPr="00344458">
              <w:rPr>
                <w:rFonts w:ascii="Tahoma" w:hAnsi="Tahoma" w:cs="Tahoma"/>
                <w:noProof/>
                <w:sz w:val="20"/>
                <w:szCs w:val="20"/>
                <w:lang w:val="sr-Latn-CS"/>
              </w:rPr>
              <w:t xml:space="preserve"> </w:t>
            </w:r>
            <w:r>
              <w:rPr>
                <w:rFonts w:ascii="Tahoma" w:hAnsi="Tahoma" w:cs="Tahoma"/>
                <w:noProof/>
                <w:sz w:val="20"/>
                <w:szCs w:val="20"/>
                <w:lang w:val="sr-Latn-CS"/>
              </w:rPr>
              <w:t>sat</w:t>
            </w:r>
            <w:r w:rsidRPr="00344458">
              <w:rPr>
                <w:rFonts w:ascii="Tahoma" w:hAnsi="Tahoma" w:cs="Tahoma"/>
                <w:noProof/>
                <w:sz w:val="20"/>
                <w:szCs w:val="20"/>
                <w:lang w:val="sr-Latn-CS"/>
              </w:rPr>
              <w:t xml:space="preserve"> </w:t>
            </w:r>
            <w:r>
              <w:rPr>
                <w:rFonts w:ascii="Tahoma" w:hAnsi="Tahoma" w:cs="Tahoma"/>
                <w:noProof/>
                <w:sz w:val="20"/>
                <w:szCs w:val="20"/>
                <w:lang w:val="sr-Latn-CS"/>
              </w:rPr>
              <w:t>na</w:t>
            </w:r>
            <w:r w:rsidRPr="00344458">
              <w:rPr>
                <w:rFonts w:ascii="Tahoma" w:hAnsi="Tahoma" w:cs="Tahoma"/>
                <w:noProof/>
                <w:sz w:val="20"/>
                <w:szCs w:val="20"/>
                <w:lang w:val="sr-Latn-CS"/>
              </w:rPr>
              <w:t xml:space="preserve"> </w:t>
            </w:r>
            <w:r>
              <w:rPr>
                <w:rFonts w:ascii="Tahoma" w:hAnsi="Tahoma" w:cs="Tahoma"/>
                <w:noProof/>
                <w:sz w:val="20"/>
                <w:szCs w:val="20"/>
                <w:lang w:val="sr-Latn-CS"/>
              </w:rPr>
              <w:t>udaljenu</w:t>
            </w:r>
            <w:r w:rsidRPr="00344458">
              <w:rPr>
                <w:rFonts w:ascii="Tahoma" w:hAnsi="Tahoma" w:cs="Tahoma"/>
                <w:noProof/>
                <w:sz w:val="20"/>
                <w:szCs w:val="20"/>
                <w:lang w:val="sr-Latn-CS"/>
              </w:rPr>
              <w:t xml:space="preserve"> </w:t>
            </w:r>
            <w:r>
              <w:rPr>
                <w:rFonts w:ascii="Tahoma" w:hAnsi="Tahoma" w:cs="Tahoma"/>
                <w:noProof/>
                <w:sz w:val="20"/>
                <w:szCs w:val="20"/>
                <w:lang w:val="sr-Latn-CS"/>
              </w:rPr>
              <w:t>intervenciju</w:t>
            </w:r>
          </w:p>
        </w:tc>
        <w:tc>
          <w:tcPr>
            <w:tcW w:w="854"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r w:rsidRPr="00344458">
              <w:rPr>
                <w:rFonts w:ascii="Tahoma" w:hAnsi="Tahoma" w:cs="Tahoma"/>
                <w:noProof/>
                <w:sz w:val="20"/>
                <w:szCs w:val="20"/>
                <w:lang w:val="sr-Latn-CS"/>
              </w:rPr>
              <w:t>1</w:t>
            </w:r>
          </w:p>
        </w:tc>
        <w:tc>
          <w:tcPr>
            <w:tcW w:w="2055" w:type="dxa"/>
            <w:shd w:val="clear" w:color="auto" w:fill="auto"/>
            <w:vAlign w:val="center"/>
          </w:tcPr>
          <w:p w:rsidR="00464F74" w:rsidRPr="00344458" w:rsidRDefault="00464F74" w:rsidP="00464F74">
            <w:pPr>
              <w:spacing w:line="0" w:lineRule="atLeast"/>
              <w:jc w:val="center"/>
              <w:rPr>
                <w:rFonts w:ascii="Tahoma" w:hAnsi="Tahoma" w:cs="Tahoma"/>
                <w:noProof/>
                <w:sz w:val="20"/>
                <w:szCs w:val="20"/>
                <w:lang w:val="sr-Latn-CS"/>
              </w:rPr>
            </w:pPr>
          </w:p>
        </w:tc>
      </w:tr>
    </w:tbl>
    <w:p w:rsidR="0004387C" w:rsidRDefault="0004387C" w:rsidP="0004387C">
      <w:pPr>
        <w:spacing w:line="0" w:lineRule="atLeast"/>
        <w:rPr>
          <w:rFonts w:ascii="Tahoma" w:hAnsi="Tahoma" w:cs="Tahoma"/>
          <w:color w:val="FF0000"/>
          <w:sz w:val="20"/>
          <w:szCs w:val="20"/>
          <w:lang w:val="ru-RU" w:eastAsia="ar-SA"/>
        </w:rPr>
      </w:pPr>
    </w:p>
    <w:tbl>
      <w:tblPr>
        <w:tblW w:w="9923" w:type="dxa"/>
        <w:jc w:val="center"/>
        <w:tblLook w:val="04A0" w:firstRow="1" w:lastRow="0" w:firstColumn="1" w:lastColumn="0" w:noHBand="0" w:noVBand="1"/>
      </w:tblPr>
      <w:tblGrid>
        <w:gridCol w:w="624"/>
        <w:gridCol w:w="6889"/>
        <w:gridCol w:w="1276"/>
        <w:gridCol w:w="1134"/>
      </w:tblGrid>
      <w:tr w:rsidR="000D2A41" w:rsidRPr="005A1C9C" w:rsidTr="0057460B">
        <w:trPr>
          <w:trHeight w:val="407"/>
          <w:jc w:val="center"/>
        </w:trPr>
        <w:tc>
          <w:tcPr>
            <w:tcW w:w="624" w:type="dxa"/>
            <w:tcBorders>
              <w:top w:val="single" w:sz="8" w:space="0" w:color="auto"/>
              <w:left w:val="single" w:sz="8" w:space="0" w:color="auto"/>
              <w:bottom w:val="nil"/>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b/>
                <w:bCs/>
                <w:sz w:val="18"/>
                <w:szCs w:val="18"/>
                <w:lang w:val="sr-Latn-RS" w:eastAsia="sr-Latn-RS"/>
              </w:rPr>
            </w:pPr>
            <w:r w:rsidRPr="005A1C9C">
              <w:rPr>
                <w:rFonts w:ascii="Tahoma" w:hAnsi="Tahoma" w:cs="Tahoma"/>
                <w:b/>
                <w:bCs/>
                <w:sz w:val="18"/>
                <w:szCs w:val="18"/>
                <w:lang w:val="sr-Latn-RS" w:eastAsia="sr-Latn-RS"/>
              </w:rPr>
              <w:t>Red.</w:t>
            </w:r>
          </w:p>
          <w:p w:rsidR="000D2A41" w:rsidRPr="005A1C9C" w:rsidRDefault="000D2A41" w:rsidP="00464F74">
            <w:pPr>
              <w:spacing w:line="0" w:lineRule="atLeast"/>
              <w:jc w:val="center"/>
              <w:rPr>
                <w:rFonts w:ascii="Tahoma" w:hAnsi="Tahoma" w:cs="Tahoma"/>
                <w:b/>
                <w:bCs/>
                <w:sz w:val="20"/>
                <w:szCs w:val="20"/>
                <w:lang w:val="sr-Latn-RS" w:eastAsia="sr-Latn-RS"/>
              </w:rPr>
            </w:pPr>
            <w:r w:rsidRPr="005A1C9C">
              <w:rPr>
                <w:rFonts w:ascii="Tahoma" w:hAnsi="Tahoma" w:cs="Tahoma"/>
                <w:b/>
                <w:bCs/>
                <w:sz w:val="18"/>
                <w:szCs w:val="18"/>
                <w:lang w:val="sr-Latn-RS" w:eastAsia="sr-Latn-RS"/>
              </w:rPr>
              <w:t>br.</w:t>
            </w:r>
          </w:p>
        </w:tc>
        <w:tc>
          <w:tcPr>
            <w:tcW w:w="6889" w:type="dxa"/>
            <w:tcBorders>
              <w:top w:val="single" w:sz="8" w:space="0" w:color="auto"/>
              <w:left w:val="nil"/>
              <w:bottom w:val="nil"/>
              <w:right w:val="single" w:sz="4" w:space="0" w:color="auto"/>
            </w:tcBorders>
            <w:shd w:val="clear" w:color="auto" w:fill="auto"/>
            <w:vAlign w:val="center"/>
            <w:hideMark/>
          </w:tcPr>
          <w:p w:rsidR="000D2A41" w:rsidRPr="005A1C9C" w:rsidRDefault="0057460B" w:rsidP="00464F74">
            <w:pPr>
              <w:spacing w:line="0" w:lineRule="atLeast"/>
              <w:rPr>
                <w:rFonts w:ascii="Tahoma" w:hAnsi="Tahoma" w:cs="Tahoma"/>
                <w:b/>
                <w:bCs/>
                <w:sz w:val="20"/>
                <w:szCs w:val="20"/>
                <w:lang w:val="sr-Latn-RS" w:eastAsia="sr-Latn-RS"/>
              </w:rPr>
            </w:pPr>
            <w:r w:rsidRPr="000D2A41">
              <w:rPr>
                <w:rFonts w:ascii="Tahoma" w:hAnsi="Tahoma" w:cs="Tahoma"/>
                <w:b/>
                <w:bCs/>
                <w:sz w:val="20"/>
                <w:szCs w:val="20"/>
                <w:lang w:val="sr-Latn-RS" w:eastAsia="sr-Latn-RS"/>
              </w:rPr>
              <w:t>Specifikacija opreme - punilice</w:t>
            </w:r>
          </w:p>
        </w:tc>
        <w:tc>
          <w:tcPr>
            <w:tcW w:w="1276" w:type="dxa"/>
            <w:tcBorders>
              <w:top w:val="single" w:sz="8" w:space="0" w:color="auto"/>
              <w:left w:val="nil"/>
              <w:bottom w:val="nil"/>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b/>
                <w:bCs/>
                <w:sz w:val="18"/>
                <w:szCs w:val="18"/>
                <w:lang w:val="sr-Latn-RS" w:eastAsia="sr-Latn-RS"/>
              </w:rPr>
            </w:pPr>
            <w:r w:rsidRPr="005A1C9C">
              <w:rPr>
                <w:rFonts w:ascii="Tahoma" w:hAnsi="Tahoma" w:cs="Tahoma"/>
                <w:b/>
                <w:bCs/>
                <w:sz w:val="18"/>
                <w:szCs w:val="18"/>
                <w:lang w:val="sr-Latn-RS" w:eastAsia="sr-Latn-RS"/>
              </w:rPr>
              <w:t>Jed. mjere</w:t>
            </w:r>
          </w:p>
        </w:tc>
        <w:tc>
          <w:tcPr>
            <w:tcW w:w="1134" w:type="dxa"/>
            <w:tcBorders>
              <w:top w:val="single" w:sz="8" w:space="0" w:color="auto"/>
              <w:left w:val="nil"/>
              <w:bottom w:val="nil"/>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b/>
                <w:bCs/>
                <w:sz w:val="18"/>
                <w:szCs w:val="18"/>
                <w:lang w:val="sr-Latn-RS" w:eastAsia="sr-Latn-RS"/>
              </w:rPr>
            </w:pPr>
            <w:r w:rsidRPr="005A1C9C">
              <w:rPr>
                <w:rFonts w:ascii="Tahoma" w:hAnsi="Tahoma" w:cs="Tahoma"/>
                <w:b/>
                <w:bCs/>
                <w:sz w:val="18"/>
                <w:szCs w:val="18"/>
                <w:lang w:val="sr-Latn-RS" w:eastAsia="sr-Latn-RS"/>
              </w:rPr>
              <w:t>količina</w:t>
            </w:r>
          </w:p>
        </w:tc>
      </w:tr>
      <w:tr w:rsidR="000D2A41" w:rsidRPr="005A1C9C" w:rsidTr="0057460B">
        <w:trPr>
          <w:trHeight w:val="523"/>
          <w:jc w:val="center"/>
        </w:trPr>
        <w:tc>
          <w:tcPr>
            <w:tcW w:w="62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1</w:t>
            </w:r>
          </w:p>
        </w:tc>
        <w:tc>
          <w:tcPr>
            <w:tcW w:w="6889" w:type="dxa"/>
            <w:tcBorders>
              <w:top w:val="single" w:sz="8" w:space="0" w:color="auto"/>
              <w:left w:val="nil"/>
              <w:bottom w:val="single" w:sz="4" w:space="0" w:color="auto"/>
              <w:right w:val="single" w:sz="4" w:space="0" w:color="auto"/>
            </w:tcBorders>
            <w:shd w:val="clear" w:color="auto" w:fill="auto"/>
            <w:vAlign w:val="center"/>
          </w:tcPr>
          <w:p w:rsidR="000D2A41" w:rsidRPr="005A1C9C" w:rsidRDefault="000D2A41" w:rsidP="00464F74">
            <w:pPr>
              <w:spacing w:line="0" w:lineRule="atLeast"/>
              <w:rPr>
                <w:rFonts w:ascii="Tahoma" w:hAnsi="Tahoma" w:cs="Tahoma"/>
                <w:color w:val="000000"/>
                <w:sz w:val="20"/>
                <w:szCs w:val="20"/>
                <w:lang w:val="sr-Latn-RS" w:eastAsia="sr-Latn-RS"/>
              </w:rPr>
            </w:pPr>
            <w:r>
              <w:rPr>
                <w:rFonts w:ascii="Tahoma" w:hAnsi="Tahoma" w:cs="Tahoma"/>
                <w:color w:val="000000"/>
                <w:sz w:val="20"/>
                <w:szCs w:val="20"/>
                <w:lang w:val="sr-Latn-RS" w:eastAsia="sr-Latn-RS"/>
              </w:rPr>
              <w:t>linija za punjenje motornih ulja i permanta 1/2/4 l</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kom</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Pr>
                <w:rFonts w:ascii="Tahoma" w:hAnsi="Tahoma" w:cs="Tahoma"/>
                <w:color w:val="000000"/>
                <w:sz w:val="20"/>
                <w:szCs w:val="20"/>
                <w:lang w:val="sr-Latn-RS" w:eastAsia="sr-Latn-RS"/>
              </w:rPr>
              <w:t>3</w:t>
            </w:r>
          </w:p>
        </w:tc>
      </w:tr>
      <w:tr w:rsidR="000D2A41" w:rsidRPr="005A1C9C" w:rsidTr="0057460B">
        <w:trPr>
          <w:trHeight w:val="417"/>
          <w:jc w:val="center"/>
        </w:trPr>
        <w:tc>
          <w:tcPr>
            <w:tcW w:w="624" w:type="dxa"/>
            <w:tcBorders>
              <w:top w:val="nil"/>
              <w:left w:val="single" w:sz="8" w:space="0" w:color="auto"/>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2</w:t>
            </w:r>
          </w:p>
        </w:tc>
        <w:tc>
          <w:tcPr>
            <w:tcW w:w="6889" w:type="dxa"/>
            <w:tcBorders>
              <w:top w:val="nil"/>
              <w:left w:val="nil"/>
              <w:bottom w:val="single" w:sz="4" w:space="0" w:color="auto"/>
              <w:right w:val="single" w:sz="4" w:space="0" w:color="auto"/>
            </w:tcBorders>
            <w:shd w:val="clear" w:color="auto" w:fill="auto"/>
            <w:vAlign w:val="center"/>
          </w:tcPr>
          <w:p w:rsidR="000D2A41" w:rsidRPr="005A1C9C" w:rsidRDefault="000D2A41" w:rsidP="00464F74">
            <w:pPr>
              <w:spacing w:line="0" w:lineRule="atLeast"/>
              <w:rPr>
                <w:rFonts w:ascii="Tahoma" w:hAnsi="Tahoma" w:cs="Tahoma"/>
                <w:color w:val="000000"/>
                <w:sz w:val="20"/>
                <w:szCs w:val="20"/>
                <w:lang w:val="sr-Latn-RS" w:eastAsia="sr-Latn-RS"/>
              </w:rPr>
            </w:pPr>
            <w:r>
              <w:rPr>
                <w:rFonts w:ascii="Tahoma" w:hAnsi="Tahoma" w:cs="Tahoma"/>
                <w:color w:val="000000"/>
                <w:sz w:val="20"/>
                <w:szCs w:val="20"/>
                <w:lang w:val="sr-Latn-RS" w:eastAsia="sr-Latn-RS"/>
              </w:rPr>
              <w:t>linija za punjenje motornih ulja, demineralizovane vode i AdBlue 5/10/20 l</w:t>
            </w:r>
          </w:p>
        </w:tc>
        <w:tc>
          <w:tcPr>
            <w:tcW w:w="1276" w:type="dxa"/>
            <w:tcBorders>
              <w:top w:val="nil"/>
              <w:left w:val="nil"/>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center"/>
          </w:tcPr>
          <w:p w:rsidR="000D2A41" w:rsidRPr="005A1C9C" w:rsidRDefault="000D2A41" w:rsidP="00464F74">
            <w:pPr>
              <w:spacing w:line="0" w:lineRule="atLeast"/>
              <w:jc w:val="center"/>
              <w:rPr>
                <w:rFonts w:ascii="Tahoma" w:hAnsi="Tahoma" w:cs="Tahoma"/>
                <w:color w:val="000000"/>
                <w:sz w:val="20"/>
                <w:szCs w:val="20"/>
                <w:lang w:val="sr-Latn-RS" w:eastAsia="sr-Latn-RS"/>
              </w:rPr>
            </w:pPr>
            <w:r>
              <w:rPr>
                <w:rFonts w:ascii="Tahoma" w:hAnsi="Tahoma" w:cs="Tahoma"/>
                <w:color w:val="000000"/>
                <w:sz w:val="20"/>
                <w:szCs w:val="20"/>
                <w:lang w:val="sr-Latn-RS" w:eastAsia="sr-Latn-RS"/>
              </w:rPr>
              <w:t>1</w:t>
            </w:r>
          </w:p>
        </w:tc>
      </w:tr>
      <w:tr w:rsidR="000D2A41" w:rsidRPr="005A1C9C" w:rsidTr="0057460B">
        <w:trPr>
          <w:trHeight w:val="421"/>
          <w:jc w:val="center"/>
        </w:trPr>
        <w:tc>
          <w:tcPr>
            <w:tcW w:w="624" w:type="dxa"/>
            <w:tcBorders>
              <w:top w:val="nil"/>
              <w:left w:val="single" w:sz="8" w:space="0" w:color="auto"/>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3</w:t>
            </w:r>
          </w:p>
        </w:tc>
        <w:tc>
          <w:tcPr>
            <w:tcW w:w="6889" w:type="dxa"/>
            <w:tcBorders>
              <w:top w:val="nil"/>
              <w:left w:val="nil"/>
              <w:bottom w:val="single" w:sz="4" w:space="0" w:color="auto"/>
              <w:right w:val="single" w:sz="4" w:space="0" w:color="auto"/>
            </w:tcBorders>
            <w:shd w:val="clear" w:color="auto" w:fill="auto"/>
            <w:vAlign w:val="center"/>
          </w:tcPr>
          <w:p w:rsidR="000D2A41" w:rsidRPr="005A1C9C" w:rsidRDefault="000D2A41" w:rsidP="00464F74">
            <w:pPr>
              <w:spacing w:line="0" w:lineRule="atLeast"/>
              <w:rPr>
                <w:rFonts w:ascii="Tahoma" w:hAnsi="Tahoma" w:cs="Tahoma"/>
                <w:color w:val="000000"/>
                <w:sz w:val="20"/>
                <w:szCs w:val="20"/>
                <w:lang w:val="sr-Latn-RS" w:eastAsia="sr-Latn-RS"/>
              </w:rPr>
            </w:pPr>
            <w:r>
              <w:rPr>
                <w:rFonts w:ascii="Tahoma" w:hAnsi="Tahoma" w:cs="Tahoma"/>
                <w:color w:val="000000"/>
                <w:sz w:val="20"/>
                <w:szCs w:val="20"/>
                <w:lang w:val="sr-Latn-RS" w:eastAsia="sr-Latn-RS"/>
              </w:rPr>
              <w:t>linija za punjenje motornih ulja u bačve 60/200 l</w:t>
            </w:r>
          </w:p>
        </w:tc>
        <w:tc>
          <w:tcPr>
            <w:tcW w:w="1276" w:type="dxa"/>
            <w:tcBorders>
              <w:top w:val="nil"/>
              <w:left w:val="nil"/>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center"/>
          </w:tcPr>
          <w:p w:rsidR="000D2A41" w:rsidRPr="005A1C9C" w:rsidRDefault="000D2A41" w:rsidP="00464F74">
            <w:pPr>
              <w:spacing w:line="0" w:lineRule="atLeast"/>
              <w:jc w:val="center"/>
              <w:rPr>
                <w:rFonts w:ascii="Tahoma" w:hAnsi="Tahoma" w:cs="Tahoma"/>
                <w:color w:val="000000"/>
                <w:sz w:val="20"/>
                <w:szCs w:val="20"/>
                <w:lang w:val="sr-Latn-RS" w:eastAsia="sr-Latn-RS"/>
              </w:rPr>
            </w:pPr>
            <w:r>
              <w:rPr>
                <w:rFonts w:ascii="Tahoma" w:hAnsi="Tahoma" w:cs="Tahoma"/>
                <w:color w:val="000000"/>
                <w:sz w:val="20"/>
                <w:szCs w:val="20"/>
                <w:lang w:val="sr-Latn-RS" w:eastAsia="sr-Latn-RS"/>
              </w:rPr>
              <w:t>1</w:t>
            </w:r>
          </w:p>
        </w:tc>
      </w:tr>
      <w:tr w:rsidR="000D2A41" w:rsidRPr="005A1C9C" w:rsidTr="0057460B">
        <w:trPr>
          <w:trHeight w:val="413"/>
          <w:jc w:val="center"/>
        </w:trPr>
        <w:tc>
          <w:tcPr>
            <w:tcW w:w="624" w:type="dxa"/>
            <w:tcBorders>
              <w:top w:val="nil"/>
              <w:left w:val="single" w:sz="8" w:space="0" w:color="auto"/>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4</w:t>
            </w:r>
          </w:p>
        </w:tc>
        <w:tc>
          <w:tcPr>
            <w:tcW w:w="6889" w:type="dxa"/>
            <w:tcBorders>
              <w:top w:val="nil"/>
              <w:left w:val="nil"/>
              <w:bottom w:val="single" w:sz="4" w:space="0" w:color="auto"/>
              <w:right w:val="single" w:sz="4" w:space="0" w:color="auto"/>
            </w:tcBorders>
            <w:shd w:val="clear" w:color="auto" w:fill="auto"/>
            <w:vAlign w:val="center"/>
          </w:tcPr>
          <w:p w:rsidR="000D2A41" w:rsidRPr="005A1C9C" w:rsidRDefault="000D2A41" w:rsidP="00464F74">
            <w:pPr>
              <w:spacing w:line="0" w:lineRule="atLeast"/>
              <w:rPr>
                <w:rFonts w:ascii="Tahoma" w:hAnsi="Tahoma" w:cs="Tahoma"/>
                <w:color w:val="000000"/>
                <w:sz w:val="20"/>
                <w:szCs w:val="20"/>
                <w:lang w:val="sr-Latn-RS" w:eastAsia="sr-Latn-RS"/>
              </w:rPr>
            </w:pPr>
            <w:r>
              <w:rPr>
                <w:rFonts w:ascii="Tahoma" w:hAnsi="Tahoma" w:cs="Tahoma"/>
                <w:color w:val="000000"/>
                <w:sz w:val="20"/>
                <w:szCs w:val="20"/>
                <w:lang w:val="sr-Latn-RS" w:eastAsia="sr-Latn-RS"/>
              </w:rPr>
              <w:t>linija za punjenje mazivih masti</w:t>
            </w:r>
          </w:p>
        </w:tc>
        <w:tc>
          <w:tcPr>
            <w:tcW w:w="1276" w:type="dxa"/>
            <w:tcBorders>
              <w:top w:val="nil"/>
              <w:left w:val="nil"/>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center"/>
          </w:tcPr>
          <w:p w:rsidR="000D2A41" w:rsidRPr="005A1C9C" w:rsidRDefault="000D2A41" w:rsidP="00464F74">
            <w:pPr>
              <w:spacing w:line="0" w:lineRule="atLeast"/>
              <w:jc w:val="center"/>
              <w:rPr>
                <w:rFonts w:ascii="Tahoma" w:hAnsi="Tahoma" w:cs="Tahoma"/>
                <w:color w:val="000000"/>
                <w:sz w:val="20"/>
                <w:szCs w:val="20"/>
                <w:lang w:val="sr-Latn-RS" w:eastAsia="sr-Latn-RS"/>
              </w:rPr>
            </w:pPr>
            <w:r>
              <w:rPr>
                <w:rFonts w:ascii="Tahoma" w:hAnsi="Tahoma" w:cs="Tahoma"/>
                <w:color w:val="000000"/>
                <w:sz w:val="20"/>
                <w:szCs w:val="20"/>
                <w:lang w:val="sr-Latn-RS" w:eastAsia="sr-Latn-RS"/>
              </w:rPr>
              <w:t>1</w:t>
            </w:r>
          </w:p>
        </w:tc>
      </w:tr>
      <w:tr w:rsidR="000D2A41" w:rsidRPr="005A1C9C" w:rsidTr="0057460B">
        <w:trPr>
          <w:trHeight w:val="420"/>
          <w:jc w:val="center"/>
        </w:trPr>
        <w:tc>
          <w:tcPr>
            <w:tcW w:w="624" w:type="dxa"/>
            <w:tcBorders>
              <w:top w:val="nil"/>
              <w:left w:val="single" w:sz="8" w:space="0" w:color="auto"/>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5</w:t>
            </w:r>
          </w:p>
        </w:tc>
        <w:tc>
          <w:tcPr>
            <w:tcW w:w="6889" w:type="dxa"/>
            <w:tcBorders>
              <w:top w:val="nil"/>
              <w:left w:val="nil"/>
              <w:bottom w:val="single" w:sz="4" w:space="0" w:color="auto"/>
              <w:right w:val="single" w:sz="4" w:space="0" w:color="auto"/>
            </w:tcBorders>
            <w:shd w:val="clear" w:color="auto" w:fill="auto"/>
            <w:vAlign w:val="center"/>
          </w:tcPr>
          <w:p w:rsidR="000D2A41" w:rsidRPr="005A1C9C" w:rsidRDefault="000D2A41" w:rsidP="00464F74">
            <w:pPr>
              <w:spacing w:line="0" w:lineRule="atLeast"/>
              <w:rPr>
                <w:rFonts w:ascii="Tahoma" w:hAnsi="Tahoma" w:cs="Tahoma"/>
                <w:color w:val="000000"/>
                <w:sz w:val="20"/>
                <w:szCs w:val="20"/>
                <w:lang w:val="sr-Latn-RS" w:eastAsia="sr-Latn-RS"/>
              </w:rPr>
            </w:pPr>
            <w:r>
              <w:rPr>
                <w:rFonts w:ascii="Tahoma" w:hAnsi="Tahoma" w:cs="Tahoma"/>
                <w:color w:val="000000"/>
                <w:sz w:val="20"/>
                <w:szCs w:val="20"/>
                <w:lang w:val="sr-Latn-RS" w:eastAsia="sr-Latn-RS"/>
              </w:rPr>
              <w:t>linija za punjenje tečnosti za vjetrobranska stakla 1/2/4 l</w:t>
            </w:r>
          </w:p>
        </w:tc>
        <w:tc>
          <w:tcPr>
            <w:tcW w:w="1276" w:type="dxa"/>
            <w:tcBorders>
              <w:top w:val="nil"/>
              <w:left w:val="nil"/>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center"/>
          </w:tcPr>
          <w:p w:rsidR="000D2A41" w:rsidRPr="005A1C9C" w:rsidRDefault="000D2A41" w:rsidP="00464F74">
            <w:pPr>
              <w:spacing w:line="0" w:lineRule="atLeast"/>
              <w:jc w:val="center"/>
              <w:rPr>
                <w:rFonts w:ascii="Tahoma" w:hAnsi="Tahoma" w:cs="Tahoma"/>
                <w:color w:val="000000"/>
                <w:sz w:val="20"/>
                <w:szCs w:val="20"/>
                <w:lang w:val="sr-Latn-RS" w:eastAsia="sr-Latn-RS"/>
              </w:rPr>
            </w:pPr>
            <w:r>
              <w:rPr>
                <w:rFonts w:ascii="Tahoma" w:hAnsi="Tahoma" w:cs="Tahoma"/>
                <w:color w:val="000000"/>
                <w:sz w:val="20"/>
                <w:szCs w:val="20"/>
                <w:lang w:val="sr-Latn-RS" w:eastAsia="sr-Latn-RS"/>
              </w:rPr>
              <w:t>1</w:t>
            </w:r>
          </w:p>
        </w:tc>
      </w:tr>
      <w:tr w:rsidR="000D2A41" w:rsidRPr="005A1C9C" w:rsidTr="0057460B">
        <w:trPr>
          <w:trHeight w:val="411"/>
          <w:jc w:val="center"/>
        </w:trPr>
        <w:tc>
          <w:tcPr>
            <w:tcW w:w="624" w:type="dxa"/>
            <w:tcBorders>
              <w:top w:val="nil"/>
              <w:left w:val="single" w:sz="8" w:space="0" w:color="auto"/>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6</w:t>
            </w:r>
          </w:p>
        </w:tc>
        <w:tc>
          <w:tcPr>
            <w:tcW w:w="6889" w:type="dxa"/>
            <w:tcBorders>
              <w:top w:val="nil"/>
              <w:left w:val="nil"/>
              <w:bottom w:val="single" w:sz="4" w:space="0" w:color="auto"/>
              <w:right w:val="single" w:sz="4" w:space="0" w:color="auto"/>
            </w:tcBorders>
            <w:shd w:val="clear" w:color="auto" w:fill="auto"/>
            <w:vAlign w:val="center"/>
          </w:tcPr>
          <w:p w:rsidR="000D2A41" w:rsidRPr="005A1C9C" w:rsidRDefault="000D2A41" w:rsidP="00464F74">
            <w:pPr>
              <w:spacing w:line="0" w:lineRule="atLeast"/>
              <w:rPr>
                <w:rFonts w:ascii="Tahoma" w:hAnsi="Tahoma" w:cs="Tahoma"/>
                <w:color w:val="000000"/>
                <w:sz w:val="20"/>
                <w:szCs w:val="20"/>
                <w:lang w:val="sr-Latn-RS" w:eastAsia="sr-Latn-RS"/>
              </w:rPr>
            </w:pPr>
            <w:r>
              <w:rPr>
                <w:rFonts w:ascii="Tahoma" w:hAnsi="Tahoma" w:cs="Tahoma"/>
                <w:color w:val="000000"/>
                <w:sz w:val="20"/>
                <w:szCs w:val="20"/>
                <w:lang w:val="sr-Latn-RS" w:eastAsia="sr-Latn-RS"/>
              </w:rPr>
              <w:t>linija za specijalne tečnosti Dvotaktol i UHK 0,1/0,2 l</w:t>
            </w:r>
          </w:p>
        </w:tc>
        <w:tc>
          <w:tcPr>
            <w:tcW w:w="1276" w:type="dxa"/>
            <w:tcBorders>
              <w:top w:val="nil"/>
              <w:left w:val="nil"/>
              <w:bottom w:val="single" w:sz="4" w:space="0" w:color="auto"/>
              <w:right w:val="single" w:sz="4" w:space="0" w:color="auto"/>
            </w:tcBorders>
            <w:shd w:val="clear" w:color="auto" w:fill="auto"/>
            <w:noWrap/>
            <w:vAlign w:val="center"/>
            <w:hideMark/>
          </w:tcPr>
          <w:p w:rsidR="000D2A41" w:rsidRPr="005A1C9C" w:rsidRDefault="000D2A41" w:rsidP="00464F74">
            <w:pPr>
              <w:spacing w:line="0" w:lineRule="atLeast"/>
              <w:jc w:val="center"/>
              <w:rPr>
                <w:rFonts w:ascii="Tahoma" w:hAnsi="Tahoma" w:cs="Tahoma"/>
                <w:color w:val="000000"/>
                <w:sz w:val="20"/>
                <w:szCs w:val="20"/>
                <w:lang w:val="sr-Latn-RS" w:eastAsia="sr-Latn-RS"/>
              </w:rPr>
            </w:pPr>
            <w:r w:rsidRPr="005A1C9C">
              <w:rPr>
                <w:rFonts w:ascii="Tahoma" w:hAnsi="Tahoma" w:cs="Tahoma"/>
                <w:color w:val="000000"/>
                <w:sz w:val="20"/>
                <w:szCs w:val="20"/>
                <w:lang w:val="sr-Latn-RS" w:eastAsia="sr-Latn-RS"/>
              </w:rPr>
              <w:t>kom</w:t>
            </w:r>
          </w:p>
        </w:tc>
        <w:tc>
          <w:tcPr>
            <w:tcW w:w="1134" w:type="dxa"/>
            <w:tcBorders>
              <w:top w:val="nil"/>
              <w:left w:val="nil"/>
              <w:bottom w:val="single" w:sz="4" w:space="0" w:color="auto"/>
              <w:right w:val="single" w:sz="4" w:space="0" w:color="auto"/>
            </w:tcBorders>
            <w:shd w:val="clear" w:color="auto" w:fill="auto"/>
            <w:noWrap/>
            <w:vAlign w:val="center"/>
          </w:tcPr>
          <w:p w:rsidR="000D2A41" w:rsidRPr="005A1C9C" w:rsidRDefault="000D2A41" w:rsidP="00464F74">
            <w:pPr>
              <w:spacing w:line="0" w:lineRule="atLeast"/>
              <w:jc w:val="center"/>
              <w:rPr>
                <w:rFonts w:ascii="Tahoma" w:hAnsi="Tahoma" w:cs="Tahoma"/>
                <w:color w:val="000000"/>
                <w:sz w:val="20"/>
                <w:szCs w:val="20"/>
                <w:lang w:val="sr-Latn-RS" w:eastAsia="sr-Latn-RS"/>
              </w:rPr>
            </w:pPr>
            <w:r>
              <w:rPr>
                <w:rFonts w:ascii="Tahoma" w:hAnsi="Tahoma" w:cs="Tahoma"/>
                <w:color w:val="000000"/>
                <w:sz w:val="20"/>
                <w:szCs w:val="20"/>
                <w:lang w:val="sr-Latn-RS" w:eastAsia="sr-Latn-RS"/>
              </w:rPr>
              <w:t>1</w:t>
            </w:r>
          </w:p>
        </w:tc>
      </w:tr>
    </w:tbl>
    <w:p w:rsidR="000D2A41" w:rsidRPr="00343A65" w:rsidRDefault="000D2A41" w:rsidP="0004387C">
      <w:pPr>
        <w:spacing w:line="0" w:lineRule="atLeast"/>
        <w:rPr>
          <w:color w:val="FF0000"/>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3"/>
        <w:gridCol w:w="4830"/>
      </w:tblGrid>
      <w:tr w:rsidR="002F56A7" w:rsidRPr="00B53BEB" w:rsidTr="00C777C3">
        <w:trPr>
          <w:jc w:val="center"/>
        </w:trPr>
        <w:tc>
          <w:tcPr>
            <w:tcW w:w="4773" w:type="dxa"/>
            <w:shd w:val="clear" w:color="auto" w:fill="auto"/>
          </w:tcPr>
          <w:p w:rsidR="002F56A7" w:rsidRDefault="002F56A7" w:rsidP="00C777C3">
            <w:pPr>
              <w:suppressAutoHyphens/>
              <w:spacing w:line="0" w:lineRule="atLeast"/>
              <w:jc w:val="center"/>
              <w:rPr>
                <w:rFonts w:ascii="Tahoma" w:hAnsi="Tahoma" w:cs="Tahoma"/>
                <w:sz w:val="20"/>
                <w:szCs w:val="20"/>
                <w:lang w:val="sr-Cyrl-CS" w:eastAsia="ar-SA"/>
              </w:rPr>
            </w:pPr>
            <w:r w:rsidRPr="00B53BEB">
              <w:rPr>
                <w:rFonts w:ascii="Tahoma" w:hAnsi="Tahoma" w:cs="Tahoma"/>
                <w:b/>
                <w:sz w:val="20"/>
                <w:szCs w:val="20"/>
                <w:lang w:val="sr-Latn-CS" w:eastAsia="ar-SA"/>
              </w:rPr>
              <w:t>Izvršilac</w:t>
            </w:r>
          </w:p>
          <w:p w:rsidR="002F56A7" w:rsidRDefault="002F56A7" w:rsidP="00C777C3">
            <w:pPr>
              <w:suppressAutoHyphens/>
              <w:spacing w:line="0" w:lineRule="atLeast"/>
              <w:jc w:val="both"/>
              <w:rPr>
                <w:rFonts w:ascii="Tahoma" w:hAnsi="Tahoma" w:cs="Tahoma"/>
                <w:sz w:val="20"/>
                <w:szCs w:val="20"/>
                <w:lang w:val="sr-Cyrl-BA" w:eastAsia="ar-SA"/>
              </w:rPr>
            </w:pPr>
          </w:p>
          <w:p w:rsidR="000B242B" w:rsidRDefault="000B242B" w:rsidP="00C777C3">
            <w:pPr>
              <w:suppressAutoHyphens/>
              <w:spacing w:line="0" w:lineRule="atLeast"/>
              <w:jc w:val="both"/>
              <w:rPr>
                <w:rFonts w:ascii="Tahoma" w:hAnsi="Tahoma" w:cs="Tahoma"/>
                <w:sz w:val="20"/>
                <w:szCs w:val="20"/>
                <w:lang w:val="sr-Cyrl-BA" w:eastAsia="ar-SA"/>
              </w:rPr>
            </w:pPr>
          </w:p>
          <w:p w:rsidR="002F56A7" w:rsidRPr="00B53BEB" w:rsidRDefault="002F56A7" w:rsidP="00C777C3">
            <w:pPr>
              <w:suppressAutoHyphens/>
              <w:spacing w:line="0" w:lineRule="atLeast"/>
              <w:jc w:val="both"/>
              <w:rPr>
                <w:rFonts w:ascii="Tahoma" w:hAnsi="Tahoma" w:cs="Tahoma"/>
                <w:sz w:val="20"/>
                <w:szCs w:val="20"/>
                <w:lang w:val="sr-Cyrl-BA" w:eastAsia="ar-SA"/>
              </w:rPr>
            </w:pPr>
          </w:p>
          <w:p w:rsidR="002F56A7" w:rsidRPr="009A5763" w:rsidRDefault="002F56A7" w:rsidP="00C777C3">
            <w:pPr>
              <w:spacing w:line="0" w:lineRule="atLeast"/>
              <w:jc w:val="center"/>
              <w:rPr>
                <w:rFonts w:ascii="Tahoma" w:hAnsi="Tahoma" w:cs="Tahoma"/>
                <w:sz w:val="20"/>
                <w:szCs w:val="20"/>
                <w:lang w:val="sr-Latn-CS" w:eastAsia="ar-SA"/>
              </w:rPr>
            </w:pPr>
            <w:r w:rsidRPr="009A5763">
              <w:rPr>
                <w:rFonts w:ascii="Tahoma" w:hAnsi="Tahoma" w:cs="Tahoma"/>
                <w:sz w:val="20"/>
                <w:szCs w:val="20"/>
                <w:lang w:val="sr-Latn-CS" w:eastAsia="ar-SA"/>
              </w:rPr>
              <w:t>________________________________</w:t>
            </w:r>
          </w:p>
          <w:p w:rsidR="002F56A7" w:rsidRPr="00FE62A9" w:rsidRDefault="002F56A7" w:rsidP="003414CC">
            <w:pPr>
              <w:suppressAutoHyphens/>
              <w:spacing w:line="0" w:lineRule="atLeast"/>
              <w:jc w:val="center"/>
              <w:rPr>
                <w:rFonts w:ascii="Tahoma" w:hAnsi="Tahoma" w:cs="Tahoma"/>
                <w:sz w:val="20"/>
                <w:szCs w:val="20"/>
                <w:lang w:val="sr-Latn-CS" w:eastAsia="ar-SA"/>
              </w:rPr>
            </w:pPr>
            <w:r w:rsidRPr="009A5763">
              <w:rPr>
                <w:rFonts w:ascii="Tahoma" w:hAnsi="Tahoma" w:cs="Tahoma"/>
                <w:sz w:val="20"/>
                <w:szCs w:val="20"/>
                <w:lang w:val="sr-Latn-CS" w:eastAsia="ar-SA"/>
              </w:rPr>
              <w:t xml:space="preserve">Direktor </w:t>
            </w:r>
          </w:p>
        </w:tc>
        <w:tc>
          <w:tcPr>
            <w:tcW w:w="4830" w:type="dxa"/>
            <w:shd w:val="clear" w:color="auto" w:fill="auto"/>
          </w:tcPr>
          <w:p w:rsidR="002F56A7" w:rsidRDefault="002F56A7" w:rsidP="002F56A7">
            <w:pPr>
              <w:suppressAutoHyphens/>
              <w:spacing w:line="0" w:lineRule="atLeast"/>
              <w:jc w:val="center"/>
              <w:rPr>
                <w:rFonts w:ascii="Tahoma" w:hAnsi="Tahoma" w:cs="Tahoma"/>
                <w:sz w:val="20"/>
                <w:szCs w:val="20"/>
                <w:lang w:val="sr-Cyrl-BA" w:eastAsia="ar-SA"/>
              </w:rPr>
            </w:pPr>
            <w:r w:rsidRPr="00B53BEB">
              <w:rPr>
                <w:rFonts w:ascii="Tahoma" w:hAnsi="Tahoma" w:cs="Tahoma"/>
                <w:b/>
                <w:sz w:val="20"/>
                <w:szCs w:val="20"/>
                <w:lang w:val="sr-Latn-CS" w:eastAsia="ar-SA"/>
              </w:rPr>
              <w:t>Naručilac</w:t>
            </w:r>
          </w:p>
          <w:p w:rsidR="002F56A7" w:rsidRDefault="002F56A7" w:rsidP="00C777C3">
            <w:pPr>
              <w:suppressAutoHyphens/>
              <w:spacing w:line="0" w:lineRule="atLeast"/>
              <w:jc w:val="both"/>
              <w:rPr>
                <w:rFonts w:ascii="Tahoma" w:hAnsi="Tahoma" w:cs="Tahoma"/>
                <w:sz w:val="20"/>
                <w:szCs w:val="20"/>
                <w:lang w:val="sr-Cyrl-BA" w:eastAsia="ar-SA"/>
              </w:rPr>
            </w:pPr>
          </w:p>
          <w:p w:rsidR="002F56A7" w:rsidRDefault="002F56A7" w:rsidP="00C777C3">
            <w:pPr>
              <w:suppressAutoHyphens/>
              <w:spacing w:line="0" w:lineRule="atLeast"/>
              <w:jc w:val="both"/>
              <w:rPr>
                <w:rFonts w:ascii="Tahoma" w:hAnsi="Tahoma" w:cs="Tahoma"/>
                <w:sz w:val="20"/>
                <w:szCs w:val="20"/>
                <w:lang w:val="sr-Cyrl-BA" w:eastAsia="ar-SA"/>
              </w:rPr>
            </w:pPr>
          </w:p>
          <w:p w:rsidR="000B242B" w:rsidRPr="00B53BEB" w:rsidRDefault="000B242B" w:rsidP="00C777C3">
            <w:pPr>
              <w:suppressAutoHyphens/>
              <w:spacing w:line="0" w:lineRule="atLeast"/>
              <w:jc w:val="both"/>
              <w:rPr>
                <w:rFonts w:ascii="Tahoma" w:hAnsi="Tahoma" w:cs="Tahoma"/>
                <w:sz w:val="20"/>
                <w:szCs w:val="20"/>
                <w:lang w:val="sr-Cyrl-BA" w:eastAsia="ar-SA"/>
              </w:rPr>
            </w:pPr>
          </w:p>
          <w:p w:rsidR="002F56A7" w:rsidRPr="00B53BEB" w:rsidRDefault="002F56A7" w:rsidP="00C777C3">
            <w:pPr>
              <w:suppressAutoHyphens/>
              <w:spacing w:line="0" w:lineRule="atLeast"/>
              <w:jc w:val="center"/>
              <w:rPr>
                <w:rFonts w:ascii="Tahoma" w:hAnsi="Tahoma" w:cs="Tahoma"/>
                <w:sz w:val="20"/>
                <w:szCs w:val="20"/>
                <w:lang w:eastAsia="ar-SA"/>
              </w:rPr>
            </w:pPr>
            <w:r w:rsidRPr="00B53BEB">
              <w:rPr>
                <w:rFonts w:ascii="Tahoma" w:hAnsi="Tahoma" w:cs="Tahoma"/>
                <w:sz w:val="20"/>
                <w:szCs w:val="20"/>
                <w:lang w:eastAsia="ar-SA"/>
              </w:rPr>
              <w:t>___________________________________</w:t>
            </w:r>
          </w:p>
          <w:p w:rsidR="002F56A7" w:rsidRPr="002F56A7" w:rsidRDefault="002F56A7" w:rsidP="002F56A7">
            <w:pPr>
              <w:spacing w:line="0" w:lineRule="atLeast"/>
              <w:jc w:val="center"/>
              <w:rPr>
                <w:rFonts w:ascii="Tahoma" w:hAnsi="Tahoma" w:cs="Tahoma"/>
                <w:sz w:val="20"/>
                <w:szCs w:val="20"/>
                <w:lang w:val="sr-Cyrl-CS"/>
              </w:rPr>
            </w:pPr>
            <w:r w:rsidRPr="00B53BEB">
              <w:rPr>
                <w:rFonts w:ascii="Tahoma" w:hAnsi="Tahoma" w:cs="Tahoma"/>
                <w:sz w:val="20"/>
                <w:szCs w:val="20"/>
                <w:lang w:val="sr-Latn-CS"/>
              </w:rPr>
              <w:t>Generalni</w:t>
            </w:r>
            <w:r w:rsidRPr="00B53BEB">
              <w:rPr>
                <w:rFonts w:ascii="Tahoma" w:hAnsi="Tahoma" w:cs="Tahoma"/>
                <w:sz w:val="20"/>
                <w:szCs w:val="20"/>
                <w:lang w:val="sr-Cyrl-CS"/>
              </w:rPr>
              <w:t xml:space="preserve"> direкtor </w:t>
            </w:r>
            <w:r w:rsidRPr="00580776">
              <w:rPr>
                <w:rFonts w:ascii="Tahoma" w:hAnsi="Tahoma" w:cs="Tahoma"/>
                <w:sz w:val="20"/>
                <w:szCs w:val="20"/>
                <w:lang w:val="sr-Latn-CS"/>
              </w:rPr>
              <w:t>Vladimir</w:t>
            </w:r>
            <w:r w:rsidRPr="00580776">
              <w:rPr>
                <w:rFonts w:ascii="Tahoma" w:hAnsi="Tahoma" w:cs="Tahoma"/>
                <w:sz w:val="20"/>
                <w:szCs w:val="20"/>
                <w:lang w:val="sr-Latn-BA"/>
              </w:rPr>
              <w:t xml:space="preserve"> Onishchenko</w:t>
            </w:r>
          </w:p>
        </w:tc>
      </w:tr>
    </w:tbl>
    <w:p w:rsidR="002F56A7" w:rsidRDefault="002F56A7" w:rsidP="0004387C">
      <w:pPr>
        <w:spacing w:line="0" w:lineRule="atLeast"/>
        <w:rPr>
          <w:lang w:val="sr-Latn-CS"/>
        </w:rPr>
      </w:pPr>
    </w:p>
    <w:p w:rsidR="002F56A7" w:rsidRDefault="002F56A7" w:rsidP="0004387C">
      <w:pPr>
        <w:spacing w:line="0" w:lineRule="atLeast"/>
        <w:rPr>
          <w:lang w:val="sr-Latn-CS"/>
        </w:rPr>
      </w:pPr>
    </w:p>
    <w:p w:rsidR="002F56A7" w:rsidRDefault="002F56A7" w:rsidP="0004387C">
      <w:pPr>
        <w:spacing w:line="0" w:lineRule="atLeast"/>
        <w:rPr>
          <w:lang w:val="sr-Latn-CS"/>
        </w:rPr>
      </w:pPr>
    </w:p>
    <w:p w:rsidR="002F56A7" w:rsidRPr="00B006BB" w:rsidRDefault="002F56A7" w:rsidP="002F56A7">
      <w:pPr>
        <w:jc w:val="right"/>
        <w:rPr>
          <w:rFonts w:ascii="Tahoma" w:hAnsi="Tahoma" w:cs="Tahoma"/>
          <w:sz w:val="20"/>
          <w:szCs w:val="20"/>
        </w:rPr>
      </w:pPr>
      <w:r>
        <w:rPr>
          <w:rFonts w:ascii="Tahoma" w:hAnsi="Tahoma" w:cs="Tahoma"/>
          <w:b/>
          <w:sz w:val="20"/>
          <w:szCs w:val="20"/>
        </w:rPr>
        <w:t>Prilog  br. 2</w:t>
      </w:r>
      <w:r w:rsidRPr="00B006BB">
        <w:rPr>
          <w:rFonts w:ascii="Tahoma" w:hAnsi="Tahoma" w:cs="Tahoma"/>
          <w:b/>
          <w:sz w:val="20"/>
          <w:szCs w:val="20"/>
        </w:rPr>
        <w:t xml:space="preserve"> Ugovora br. </w:t>
      </w:r>
      <w:r w:rsidRPr="00B006BB">
        <w:rPr>
          <w:rFonts w:ascii="Tahoma" w:hAnsi="Tahoma" w:cs="Tahoma"/>
          <w:b/>
          <w:sz w:val="20"/>
          <w:szCs w:val="20"/>
          <w:u w:val="single"/>
        </w:rPr>
        <w:t xml:space="preserve">_______  </w:t>
      </w:r>
      <w:r w:rsidR="00F446BB">
        <w:rPr>
          <w:rFonts w:ascii="Tahoma" w:hAnsi="Tahoma" w:cs="Tahoma"/>
          <w:b/>
          <w:sz w:val="20"/>
          <w:szCs w:val="20"/>
        </w:rPr>
        <w:t>od _____ 2026</w:t>
      </w:r>
      <w:r>
        <w:rPr>
          <w:rFonts w:ascii="Tahoma" w:hAnsi="Tahoma" w:cs="Tahoma"/>
          <w:b/>
          <w:sz w:val="20"/>
          <w:szCs w:val="20"/>
        </w:rPr>
        <w:t>.g.</w:t>
      </w:r>
    </w:p>
    <w:p w:rsidR="002F56A7" w:rsidRPr="00643382" w:rsidRDefault="002F56A7" w:rsidP="002F56A7">
      <w:pPr>
        <w:jc w:val="right"/>
        <w:rPr>
          <w:rFonts w:ascii="Tahoma" w:hAnsi="Tahoma" w:cs="Tahoma"/>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553"/>
        <w:gridCol w:w="2245"/>
        <w:gridCol w:w="696"/>
        <w:gridCol w:w="1253"/>
        <w:gridCol w:w="488"/>
        <w:gridCol w:w="1276"/>
        <w:gridCol w:w="1624"/>
        <w:gridCol w:w="1750"/>
      </w:tblGrid>
      <w:tr w:rsidR="002F56A7" w:rsidRPr="00F45F7D" w:rsidTr="00C777C3">
        <w:trPr>
          <w:trHeight w:val="523"/>
          <w:jc w:val="center"/>
        </w:trPr>
        <w:tc>
          <w:tcPr>
            <w:tcW w:w="1215" w:type="dxa"/>
            <w:gridSpan w:val="2"/>
            <w:shd w:val="clear" w:color="auto" w:fill="auto"/>
            <w:vAlign w:val="center"/>
            <w:hideMark/>
          </w:tcPr>
          <w:p w:rsidR="002F56A7" w:rsidRPr="00F45F7D" w:rsidRDefault="002F56A7" w:rsidP="00C777C3">
            <w:pPr>
              <w:spacing w:line="0" w:lineRule="atLeast"/>
              <w:rPr>
                <w:rFonts w:ascii="Tahoma" w:hAnsi="Tahoma" w:cs="Tahoma"/>
                <w:sz w:val="18"/>
                <w:szCs w:val="18"/>
              </w:rPr>
            </w:pPr>
            <w:r>
              <w:rPr>
                <w:rFonts w:ascii="Tahoma" w:hAnsi="Tahoma" w:cs="Tahoma"/>
                <w:sz w:val="18"/>
                <w:szCs w:val="18"/>
              </w:rPr>
              <w:t xml:space="preserve">Izvršilac </w:t>
            </w:r>
          </w:p>
        </w:tc>
        <w:tc>
          <w:tcPr>
            <w:tcW w:w="9332" w:type="dxa"/>
            <w:gridSpan w:val="7"/>
            <w:shd w:val="clear" w:color="auto" w:fill="auto"/>
            <w:vAlign w:val="center"/>
            <w:hideMark/>
          </w:tcPr>
          <w:p w:rsidR="002F56A7" w:rsidRPr="00F45F7D" w:rsidRDefault="002F56A7" w:rsidP="00C777C3">
            <w:pPr>
              <w:spacing w:line="0" w:lineRule="atLeast"/>
              <w:rPr>
                <w:rFonts w:ascii="Tahoma" w:hAnsi="Tahoma" w:cs="Tahoma"/>
                <w:sz w:val="20"/>
                <w:szCs w:val="20"/>
              </w:rPr>
            </w:pPr>
          </w:p>
        </w:tc>
      </w:tr>
      <w:tr w:rsidR="002F56A7" w:rsidRPr="00F45F7D" w:rsidTr="00C777C3">
        <w:trPr>
          <w:trHeight w:val="610"/>
          <w:jc w:val="center"/>
        </w:trPr>
        <w:tc>
          <w:tcPr>
            <w:tcW w:w="1215" w:type="dxa"/>
            <w:gridSpan w:val="2"/>
            <w:shd w:val="clear" w:color="auto" w:fill="auto"/>
            <w:vAlign w:val="center"/>
            <w:hideMark/>
          </w:tcPr>
          <w:p w:rsidR="002F56A7" w:rsidRPr="00F45F7D" w:rsidRDefault="002F56A7" w:rsidP="00C777C3">
            <w:pPr>
              <w:spacing w:line="0" w:lineRule="atLeast"/>
              <w:rPr>
                <w:rFonts w:ascii="Tahoma" w:hAnsi="Tahoma" w:cs="Tahoma"/>
                <w:sz w:val="18"/>
                <w:szCs w:val="18"/>
              </w:rPr>
            </w:pPr>
            <w:r>
              <w:rPr>
                <w:rFonts w:ascii="Tahoma" w:hAnsi="Tahoma" w:cs="Tahoma"/>
                <w:sz w:val="18"/>
                <w:szCs w:val="18"/>
              </w:rPr>
              <w:t>Naručilac</w:t>
            </w:r>
            <w:r w:rsidRPr="00F45F7D">
              <w:rPr>
                <w:rFonts w:ascii="Tahoma" w:hAnsi="Tahoma" w:cs="Tahoma"/>
                <w:sz w:val="18"/>
                <w:szCs w:val="18"/>
              </w:rPr>
              <w:t>:</w:t>
            </w:r>
          </w:p>
        </w:tc>
        <w:tc>
          <w:tcPr>
            <w:tcW w:w="9332" w:type="dxa"/>
            <w:gridSpan w:val="7"/>
            <w:shd w:val="clear" w:color="auto" w:fill="auto"/>
            <w:vAlign w:val="center"/>
            <w:hideMark/>
          </w:tcPr>
          <w:p w:rsidR="002F56A7" w:rsidRPr="00F45F7D" w:rsidRDefault="002F56A7" w:rsidP="00C777C3">
            <w:pPr>
              <w:spacing w:line="0" w:lineRule="atLeast"/>
              <w:rPr>
                <w:rFonts w:ascii="Tahoma" w:hAnsi="Tahoma" w:cs="Tahoma"/>
                <w:sz w:val="20"/>
                <w:szCs w:val="20"/>
              </w:rPr>
            </w:pPr>
            <w:r>
              <w:rPr>
                <w:rFonts w:ascii="Tahoma" w:hAnsi="Tahoma" w:cs="Tahoma"/>
                <w:sz w:val="20"/>
                <w:szCs w:val="20"/>
              </w:rPr>
              <w:t>„Rafinerija ulja Modriča“ a.d. Modriča</w:t>
            </w:r>
          </w:p>
        </w:tc>
      </w:tr>
      <w:tr w:rsidR="002F56A7" w:rsidRPr="00F45F7D" w:rsidTr="00C777C3">
        <w:trPr>
          <w:trHeight w:val="569"/>
          <w:jc w:val="center"/>
        </w:trPr>
        <w:tc>
          <w:tcPr>
            <w:tcW w:w="1215" w:type="dxa"/>
            <w:gridSpan w:val="2"/>
            <w:shd w:val="clear" w:color="auto" w:fill="auto"/>
            <w:vAlign w:val="center"/>
            <w:hideMark/>
          </w:tcPr>
          <w:p w:rsidR="002F56A7" w:rsidRPr="00F45F7D" w:rsidRDefault="002F56A7" w:rsidP="00C777C3">
            <w:pPr>
              <w:spacing w:line="0" w:lineRule="atLeast"/>
              <w:rPr>
                <w:rFonts w:ascii="Tahoma" w:hAnsi="Tahoma" w:cs="Tahoma"/>
                <w:sz w:val="18"/>
                <w:szCs w:val="18"/>
              </w:rPr>
            </w:pPr>
            <w:r>
              <w:rPr>
                <w:rFonts w:ascii="Tahoma" w:hAnsi="Tahoma" w:cs="Tahoma"/>
                <w:sz w:val="18"/>
                <w:szCs w:val="18"/>
              </w:rPr>
              <w:t>Objekat gdje se vrše usluge</w:t>
            </w:r>
          </w:p>
        </w:tc>
        <w:tc>
          <w:tcPr>
            <w:tcW w:w="9332" w:type="dxa"/>
            <w:gridSpan w:val="7"/>
            <w:shd w:val="clear" w:color="auto" w:fill="auto"/>
            <w:vAlign w:val="center"/>
            <w:hideMark/>
          </w:tcPr>
          <w:p w:rsidR="002F56A7" w:rsidRPr="00F45F7D" w:rsidRDefault="002F56A7" w:rsidP="00C777C3">
            <w:pPr>
              <w:spacing w:line="0" w:lineRule="atLeast"/>
              <w:jc w:val="both"/>
              <w:rPr>
                <w:rFonts w:ascii="Tahoma" w:hAnsi="Tahoma" w:cs="Tahoma"/>
                <w:b/>
                <w:sz w:val="20"/>
                <w:szCs w:val="20"/>
              </w:rPr>
            </w:pPr>
          </w:p>
        </w:tc>
      </w:tr>
      <w:tr w:rsidR="002F56A7" w:rsidRPr="00F45F7D" w:rsidTr="00C777C3">
        <w:trPr>
          <w:trHeight w:val="485"/>
          <w:jc w:val="center"/>
        </w:trPr>
        <w:tc>
          <w:tcPr>
            <w:tcW w:w="1215" w:type="dxa"/>
            <w:gridSpan w:val="2"/>
            <w:shd w:val="clear" w:color="auto" w:fill="auto"/>
            <w:vAlign w:val="center"/>
            <w:hideMark/>
          </w:tcPr>
          <w:p w:rsidR="002F56A7" w:rsidRPr="00F45F7D" w:rsidRDefault="002F56A7" w:rsidP="00C777C3">
            <w:pPr>
              <w:spacing w:line="0" w:lineRule="atLeast"/>
              <w:rPr>
                <w:rFonts w:ascii="Tahoma" w:hAnsi="Tahoma" w:cs="Tahoma"/>
                <w:sz w:val="20"/>
                <w:szCs w:val="20"/>
              </w:rPr>
            </w:pPr>
            <w:r>
              <w:rPr>
                <w:rFonts w:ascii="Tahoma" w:hAnsi="Tahoma" w:cs="Tahoma"/>
                <w:sz w:val="20"/>
                <w:szCs w:val="20"/>
              </w:rPr>
              <w:t>Osnova</w:t>
            </w:r>
            <w:r w:rsidRPr="00F45F7D">
              <w:rPr>
                <w:rFonts w:ascii="Tahoma" w:hAnsi="Tahoma" w:cs="Tahoma"/>
                <w:sz w:val="20"/>
                <w:szCs w:val="20"/>
              </w:rPr>
              <w:t>:</w:t>
            </w:r>
          </w:p>
        </w:tc>
        <w:tc>
          <w:tcPr>
            <w:tcW w:w="9332" w:type="dxa"/>
            <w:gridSpan w:val="7"/>
            <w:shd w:val="clear" w:color="auto" w:fill="auto"/>
            <w:vAlign w:val="center"/>
            <w:hideMark/>
          </w:tcPr>
          <w:p w:rsidR="002F56A7" w:rsidRPr="00F45F7D" w:rsidRDefault="002F56A7" w:rsidP="00C777C3">
            <w:pPr>
              <w:spacing w:line="0" w:lineRule="atLeast"/>
              <w:rPr>
                <w:rFonts w:ascii="Tahoma" w:hAnsi="Tahoma" w:cs="Tahoma"/>
                <w:sz w:val="20"/>
                <w:szCs w:val="20"/>
              </w:rPr>
            </w:pPr>
            <w:r>
              <w:rPr>
                <w:rFonts w:ascii="Tahoma" w:hAnsi="Tahoma" w:cs="Tahoma"/>
                <w:sz w:val="20"/>
                <w:szCs w:val="20"/>
              </w:rPr>
              <w:t>Ugovor br. ______ od __________god.</w:t>
            </w:r>
          </w:p>
        </w:tc>
      </w:tr>
      <w:tr w:rsidR="002F56A7" w:rsidRPr="00F45F7D" w:rsidTr="00C777C3">
        <w:trPr>
          <w:trHeight w:val="313"/>
          <w:jc w:val="center"/>
        </w:trPr>
        <w:tc>
          <w:tcPr>
            <w:tcW w:w="662"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553"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2245"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3713" w:type="dxa"/>
            <w:gridSpan w:val="4"/>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1624"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1750"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r>
      <w:tr w:rsidR="002F56A7" w:rsidRPr="00F45F7D" w:rsidTr="00C777C3">
        <w:trPr>
          <w:trHeight w:val="83"/>
          <w:jc w:val="center"/>
        </w:trPr>
        <w:tc>
          <w:tcPr>
            <w:tcW w:w="662"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553"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2245"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3713" w:type="dxa"/>
            <w:gridSpan w:val="4"/>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1624"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1750"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r>
      <w:tr w:rsidR="002F56A7" w:rsidRPr="00F45F7D" w:rsidTr="00C777C3">
        <w:trPr>
          <w:trHeight w:val="313"/>
          <w:jc w:val="center"/>
        </w:trPr>
        <w:tc>
          <w:tcPr>
            <w:tcW w:w="662"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553"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2245" w:type="dxa"/>
            <w:shd w:val="clear" w:color="auto" w:fill="auto"/>
            <w:vAlign w:val="center"/>
            <w:hideMark/>
          </w:tcPr>
          <w:p w:rsidR="002F56A7" w:rsidRPr="00F45F7D" w:rsidRDefault="002F56A7" w:rsidP="00C777C3">
            <w:pPr>
              <w:spacing w:line="0" w:lineRule="atLeast"/>
              <w:jc w:val="center"/>
              <w:rPr>
                <w:rFonts w:ascii="Tahoma" w:hAnsi="Tahoma" w:cs="Tahoma"/>
                <w:b/>
                <w:bCs/>
                <w:sz w:val="20"/>
                <w:szCs w:val="20"/>
              </w:rPr>
            </w:pPr>
          </w:p>
        </w:tc>
        <w:tc>
          <w:tcPr>
            <w:tcW w:w="3713" w:type="dxa"/>
            <w:gridSpan w:val="4"/>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Pr>
                <w:rFonts w:ascii="Tahoma" w:hAnsi="Tahoma" w:cs="Tahoma"/>
                <w:b/>
                <w:bCs/>
                <w:sz w:val="20"/>
                <w:szCs w:val="20"/>
              </w:rPr>
              <w:t>AKT Br.</w:t>
            </w:r>
          </w:p>
        </w:tc>
        <w:tc>
          <w:tcPr>
            <w:tcW w:w="1624"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c>
          <w:tcPr>
            <w:tcW w:w="1750" w:type="dxa"/>
            <w:shd w:val="clear" w:color="auto" w:fill="auto"/>
            <w:vAlign w:val="center"/>
            <w:hideMark/>
          </w:tcPr>
          <w:p w:rsidR="002F56A7" w:rsidRPr="00F45F7D" w:rsidRDefault="002F56A7" w:rsidP="00C777C3">
            <w:pPr>
              <w:spacing w:line="0" w:lineRule="atLeast"/>
              <w:rPr>
                <w:rFonts w:ascii="Tahoma" w:hAnsi="Tahoma" w:cs="Tahoma"/>
                <w:sz w:val="20"/>
                <w:szCs w:val="20"/>
              </w:rPr>
            </w:pPr>
          </w:p>
        </w:tc>
      </w:tr>
      <w:tr w:rsidR="002F56A7" w:rsidRPr="00F45F7D" w:rsidTr="00C777C3">
        <w:trPr>
          <w:trHeight w:val="313"/>
          <w:jc w:val="center"/>
        </w:trPr>
        <w:tc>
          <w:tcPr>
            <w:tcW w:w="10547" w:type="dxa"/>
            <w:gridSpan w:val="9"/>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Pr>
                <w:rFonts w:ascii="Tahoma" w:hAnsi="Tahoma" w:cs="Tahoma"/>
                <w:b/>
                <w:sz w:val="20"/>
                <w:szCs w:val="20"/>
              </w:rPr>
              <w:t xml:space="preserve">o primopredaji izvršene usluge od _________god. </w:t>
            </w:r>
          </w:p>
        </w:tc>
      </w:tr>
      <w:tr w:rsidR="002F56A7" w:rsidRPr="00F45F7D" w:rsidTr="00C777C3">
        <w:trPr>
          <w:trHeight w:val="313"/>
          <w:jc w:val="center"/>
        </w:trPr>
        <w:tc>
          <w:tcPr>
            <w:tcW w:w="10547" w:type="dxa"/>
            <w:gridSpan w:val="9"/>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Pr>
                <w:rFonts w:ascii="Tahoma" w:hAnsi="Tahoma" w:cs="Tahoma"/>
                <w:sz w:val="20"/>
                <w:szCs w:val="20"/>
              </w:rPr>
              <w:t>za period od</w:t>
            </w:r>
            <w:r w:rsidRPr="00F45F7D">
              <w:rPr>
                <w:rFonts w:ascii="Tahoma" w:hAnsi="Tahoma" w:cs="Tahoma"/>
                <w:sz w:val="20"/>
                <w:szCs w:val="20"/>
              </w:rPr>
              <w:t xml:space="preserve"> ___________________</w:t>
            </w:r>
            <w:r>
              <w:rPr>
                <w:rFonts w:ascii="Tahoma" w:hAnsi="Tahoma" w:cs="Tahoma"/>
                <w:sz w:val="20"/>
                <w:szCs w:val="20"/>
              </w:rPr>
              <w:t>_____godine do ______________________godine</w:t>
            </w:r>
          </w:p>
        </w:tc>
      </w:tr>
      <w:tr w:rsidR="002F56A7" w:rsidRPr="00F45F7D" w:rsidTr="00C777C3">
        <w:trPr>
          <w:trHeight w:val="1062"/>
          <w:jc w:val="center"/>
        </w:trPr>
        <w:tc>
          <w:tcPr>
            <w:tcW w:w="10547" w:type="dxa"/>
            <w:gridSpan w:val="9"/>
            <w:shd w:val="clear" w:color="auto" w:fill="auto"/>
            <w:vAlign w:val="center"/>
            <w:hideMark/>
          </w:tcPr>
          <w:p w:rsidR="002F56A7" w:rsidRPr="00F45F7D" w:rsidRDefault="002F56A7" w:rsidP="00C777C3">
            <w:pPr>
              <w:spacing w:line="0" w:lineRule="atLeast"/>
              <w:jc w:val="both"/>
              <w:rPr>
                <w:rFonts w:ascii="Tahoma" w:hAnsi="Tahoma" w:cs="Tahoma"/>
                <w:sz w:val="20"/>
                <w:szCs w:val="20"/>
              </w:rPr>
            </w:pPr>
            <w:r w:rsidRPr="00F45F7D">
              <w:rPr>
                <w:rFonts w:ascii="Tahoma" w:hAnsi="Tahoma" w:cs="Tahoma"/>
                <w:sz w:val="20"/>
                <w:szCs w:val="20"/>
              </w:rPr>
              <w:t xml:space="preserve">          </w:t>
            </w:r>
            <w:r>
              <w:rPr>
                <w:rFonts w:ascii="Tahoma" w:hAnsi="Tahoma" w:cs="Tahoma"/>
                <w:sz w:val="20"/>
                <w:szCs w:val="20"/>
              </w:rPr>
              <w:t xml:space="preserve">Mi, dole potpisani, predstavnik Naručioca, sa jedne strane, i predstavnik Izvršioca, sa druge strane, sastavili smo ovaj Akt o tome, da je Izvršilac pružio, a Naručilac primio usluge, koje su izvršene  </w:t>
            </w:r>
          </w:p>
        </w:tc>
      </w:tr>
      <w:tr w:rsidR="002F56A7" w:rsidRPr="00F45F7D" w:rsidTr="00C777C3">
        <w:trPr>
          <w:trHeight w:val="454"/>
          <w:jc w:val="center"/>
        </w:trPr>
        <w:tc>
          <w:tcPr>
            <w:tcW w:w="10547" w:type="dxa"/>
            <w:gridSpan w:val="9"/>
            <w:shd w:val="clear" w:color="auto" w:fill="auto"/>
            <w:vAlign w:val="center"/>
            <w:hideMark/>
          </w:tcPr>
          <w:p w:rsidR="002F56A7" w:rsidRPr="00F45F7D" w:rsidRDefault="002F56A7" w:rsidP="00C777C3">
            <w:pPr>
              <w:spacing w:line="0" w:lineRule="atLeast"/>
              <w:rPr>
                <w:rFonts w:ascii="Tahoma" w:hAnsi="Tahoma" w:cs="Tahoma"/>
                <w:sz w:val="20"/>
                <w:szCs w:val="20"/>
              </w:rPr>
            </w:pPr>
            <w:r w:rsidRPr="00F45F7D">
              <w:rPr>
                <w:rFonts w:ascii="Tahoma" w:hAnsi="Tahoma" w:cs="Tahoma"/>
                <w:sz w:val="20"/>
                <w:szCs w:val="20"/>
              </w:rPr>
              <w:t xml:space="preserve">         </w:t>
            </w:r>
            <w:r>
              <w:rPr>
                <w:rFonts w:ascii="Tahoma" w:hAnsi="Tahoma" w:cs="Tahoma"/>
                <w:sz w:val="20"/>
                <w:szCs w:val="20"/>
              </w:rPr>
              <w:t xml:space="preserve">U skladu sa članom br. 2 Ugovora br. _____ od ____ godine, podliježe isplati </w:t>
            </w:r>
          </w:p>
        </w:tc>
      </w:tr>
      <w:tr w:rsidR="002F56A7" w:rsidRPr="00F45F7D" w:rsidTr="00C777C3">
        <w:trPr>
          <w:trHeight w:val="704"/>
          <w:jc w:val="center"/>
        </w:trPr>
        <w:tc>
          <w:tcPr>
            <w:tcW w:w="662" w:type="dxa"/>
            <w:shd w:val="clear" w:color="auto" w:fill="auto"/>
            <w:vAlign w:val="center"/>
            <w:hideMark/>
          </w:tcPr>
          <w:p w:rsidR="002F56A7" w:rsidRPr="00F45F7D" w:rsidRDefault="002F56A7" w:rsidP="00C777C3">
            <w:pPr>
              <w:spacing w:line="0" w:lineRule="atLeast"/>
              <w:jc w:val="center"/>
              <w:rPr>
                <w:rFonts w:ascii="Tahoma" w:hAnsi="Tahoma" w:cs="Tahoma"/>
                <w:sz w:val="18"/>
                <w:szCs w:val="18"/>
              </w:rPr>
            </w:pPr>
            <w:r>
              <w:rPr>
                <w:rFonts w:ascii="Tahoma" w:hAnsi="Tahoma" w:cs="Tahoma"/>
                <w:sz w:val="18"/>
                <w:szCs w:val="18"/>
              </w:rPr>
              <w:t>Red.br</w:t>
            </w:r>
            <w:r w:rsidRPr="00F45F7D">
              <w:rPr>
                <w:rFonts w:ascii="Tahoma" w:hAnsi="Tahoma" w:cs="Tahoma"/>
                <w:sz w:val="18"/>
                <w:szCs w:val="18"/>
              </w:rPr>
              <w:t>.</w:t>
            </w:r>
            <w:r>
              <w:rPr>
                <w:rFonts w:ascii="Tahoma" w:hAnsi="Tahoma" w:cs="Tahoma"/>
                <w:sz w:val="18"/>
                <w:szCs w:val="18"/>
              </w:rPr>
              <w:t xml:space="preserve"> po obračunu </w:t>
            </w:r>
          </w:p>
        </w:tc>
        <w:tc>
          <w:tcPr>
            <w:tcW w:w="3494" w:type="dxa"/>
            <w:gridSpan w:val="3"/>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Pr>
                <w:rFonts w:ascii="Tahoma" w:hAnsi="Tahoma" w:cs="Tahoma"/>
                <w:sz w:val="20"/>
                <w:szCs w:val="20"/>
              </w:rPr>
              <w:t>Naziv usluga</w:t>
            </w:r>
          </w:p>
        </w:tc>
        <w:tc>
          <w:tcPr>
            <w:tcW w:w="1741" w:type="dxa"/>
            <w:gridSpan w:val="2"/>
            <w:shd w:val="clear" w:color="auto" w:fill="auto"/>
            <w:vAlign w:val="center"/>
          </w:tcPr>
          <w:p w:rsidR="002F56A7" w:rsidRPr="00F45F7D" w:rsidRDefault="002F56A7" w:rsidP="00C777C3">
            <w:pPr>
              <w:spacing w:line="0" w:lineRule="atLeast"/>
              <w:jc w:val="center"/>
              <w:rPr>
                <w:rFonts w:ascii="Tahoma" w:hAnsi="Tahoma" w:cs="Tahoma"/>
                <w:sz w:val="20"/>
                <w:szCs w:val="20"/>
              </w:rPr>
            </w:pPr>
            <w:r>
              <w:rPr>
                <w:rFonts w:ascii="Tahoma" w:hAnsi="Tahoma" w:cs="Tahoma"/>
                <w:sz w:val="20"/>
                <w:szCs w:val="20"/>
              </w:rPr>
              <w:t>Jed. mjere</w:t>
            </w:r>
          </w:p>
        </w:tc>
        <w:tc>
          <w:tcPr>
            <w:tcW w:w="1276"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Pr>
                <w:rFonts w:ascii="Tahoma" w:hAnsi="Tahoma" w:cs="Tahoma"/>
                <w:sz w:val="20"/>
                <w:szCs w:val="20"/>
              </w:rPr>
              <w:t>Količina</w:t>
            </w:r>
          </w:p>
        </w:tc>
        <w:tc>
          <w:tcPr>
            <w:tcW w:w="1624"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Pr>
                <w:rFonts w:ascii="Tahoma" w:hAnsi="Tahoma" w:cs="Tahoma"/>
                <w:sz w:val="20"/>
                <w:szCs w:val="20"/>
              </w:rPr>
              <w:t>Cijena</w:t>
            </w:r>
            <w:r>
              <w:rPr>
                <w:rFonts w:ascii="Tahoma" w:hAnsi="Tahoma" w:cs="Tahoma"/>
                <w:sz w:val="20"/>
                <w:szCs w:val="20"/>
              </w:rPr>
              <w:br/>
              <w:t>(KM</w:t>
            </w:r>
            <w:r w:rsidRPr="00F45F7D">
              <w:rPr>
                <w:rFonts w:ascii="Tahoma" w:hAnsi="Tahoma" w:cs="Tahoma"/>
                <w:sz w:val="20"/>
                <w:szCs w:val="20"/>
              </w:rPr>
              <w:t>)</w:t>
            </w:r>
          </w:p>
        </w:tc>
        <w:tc>
          <w:tcPr>
            <w:tcW w:w="1750"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Pr>
                <w:rFonts w:ascii="Tahoma" w:hAnsi="Tahoma" w:cs="Tahoma"/>
                <w:sz w:val="20"/>
                <w:szCs w:val="20"/>
              </w:rPr>
              <w:t>Vrijednost,</w:t>
            </w:r>
            <w:r>
              <w:rPr>
                <w:rFonts w:ascii="Tahoma" w:hAnsi="Tahoma" w:cs="Tahoma"/>
                <w:sz w:val="20"/>
                <w:szCs w:val="20"/>
              </w:rPr>
              <w:br/>
              <w:t>(KM</w:t>
            </w:r>
            <w:r w:rsidRPr="00F45F7D">
              <w:rPr>
                <w:rFonts w:ascii="Tahoma" w:hAnsi="Tahoma" w:cs="Tahoma"/>
                <w:sz w:val="20"/>
                <w:szCs w:val="20"/>
              </w:rPr>
              <w:t>)</w:t>
            </w:r>
          </w:p>
        </w:tc>
      </w:tr>
      <w:tr w:rsidR="002F56A7" w:rsidRPr="00F45F7D" w:rsidTr="00C777C3">
        <w:trPr>
          <w:trHeight w:val="328"/>
          <w:jc w:val="center"/>
        </w:trPr>
        <w:tc>
          <w:tcPr>
            <w:tcW w:w="662"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sidRPr="00F45F7D">
              <w:rPr>
                <w:rFonts w:ascii="Tahoma" w:hAnsi="Tahoma" w:cs="Tahoma"/>
                <w:sz w:val="20"/>
                <w:szCs w:val="20"/>
              </w:rPr>
              <w:t>1</w:t>
            </w:r>
          </w:p>
        </w:tc>
        <w:tc>
          <w:tcPr>
            <w:tcW w:w="3494" w:type="dxa"/>
            <w:gridSpan w:val="3"/>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sidRPr="00F45F7D">
              <w:rPr>
                <w:rFonts w:ascii="Tahoma" w:hAnsi="Tahoma" w:cs="Tahoma"/>
                <w:sz w:val="20"/>
                <w:szCs w:val="20"/>
              </w:rPr>
              <w:t xml:space="preserve">2 </w:t>
            </w:r>
          </w:p>
        </w:tc>
        <w:tc>
          <w:tcPr>
            <w:tcW w:w="1741" w:type="dxa"/>
            <w:gridSpan w:val="2"/>
            <w:shd w:val="clear" w:color="auto" w:fill="auto"/>
            <w:vAlign w:val="center"/>
          </w:tcPr>
          <w:p w:rsidR="002F56A7" w:rsidRPr="00F45F7D" w:rsidRDefault="002F56A7" w:rsidP="00C777C3">
            <w:pPr>
              <w:spacing w:line="0" w:lineRule="atLeast"/>
              <w:jc w:val="center"/>
              <w:rPr>
                <w:rFonts w:ascii="Tahoma" w:hAnsi="Tahoma" w:cs="Tahoma"/>
                <w:sz w:val="20"/>
                <w:szCs w:val="20"/>
              </w:rPr>
            </w:pPr>
            <w:r w:rsidRPr="00F45F7D">
              <w:rPr>
                <w:rFonts w:ascii="Tahoma" w:hAnsi="Tahoma" w:cs="Tahoma"/>
                <w:sz w:val="20"/>
                <w:szCs w:val="20"/>
              </w:rPr>
              <w:t>3</w:t>
            </w:r>
          </w:p>
        </w:tc>
        <w:tc>
          <w:tcPr>
            <w:tcW w:w="1276"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sidRPr="00F45F7D">
              <w:rPr>
                <w:rFonts w:ascii="Tahoma" w:hAnsi="Tahoma" w:cs="Tahoma"/>
                <w:sz w:val="20"/>
                <w:szCs w:val="20"/>
              </w:rPr>
              <w:t>4</w:t>
            </w:r>
          </w:p>
        </w:tc>
        <w:tc>
          <w:tcPr>
            <w:tcW w:w="1624"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sidRPr="00F45F7D">
              <w:rPr>
                <w:rFonts w:ascii="Tahoma" w:hAnsi="Tahoma" w:cs="Tahoma"/>
                <w:sz w:val="20"/>
                <w:szCs w:val="20"/>
              </w:rPr>
              <w:t>5</w:t>
            </w:r>
          </w:p>
        </w:tc>
        <w:tc>
          <w:tcPr>
            <w:tcW w:w="1750"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sidRPr="00F45F7D">
              <w:rPr>
                <w:rFonts w:ascii="Tahoma" w:hAnsi="Tahoma" w:cs="Tahoma"/>
                <w:sz w:val="20"/>
                <w:szCs w:val="20"/>
              </w:rPr>
              <w:t>6</w:t>
            </w:r>
          </w:p>
        </w:tc>
      </w:tr>
      <w:tr w:rsidR="002F56A7" w:rsidRPr="00F45F7D" w:rsidTr="00C777C3">
        <w:trPr>
          <w:trHeight w:val="517"/>
          <w:jc w:val="center"/>
        </w:trPr>
        <w:tc>
          <w:tcPr>
            <w:tcW w:w="662"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Pr>
                <w:rFonts w:ascii="Tahoma" w:hAnsi="Tahoma" w:cs="Tahoma"/>
                <w:sz w:val="20"/>
                <w:szCs w:val="20"/>
              </w:rPr>
              <w:t>1</w:t>
            </w:r>
          </w:p>
        </w:tc>
        <w:tc>
          <w:tcPr>
            <w:tcW w:w="3494" w:type="dxa"/>
            <w:gridSpan w:val="3"/>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sidRPr="00F45F7D">
              <w:rPr>
                <w:rFonts w:ascii="Tahoma" w:hAnsi="Tahoma" w:cs="Tahoma"/>
                <w:sz w:val="20"/>
                <w:szCs w:val="20"/>
              </w:rPr>
              <w:t xml:space="preserve"> </w:t>
            </w:r>
          </w:p>
        </w:tc>
        <w:tc>
          <w:tcPr>
            <w:tcW w:w="1741" w:type="dxa"/>
            <w:gridSpan w:val="2"/>
            <w:shd w:val="clear" w:color="auto" w:fill="auto"/>
            <w:vAlign w:val="center"/>
          </w:tcPr>
          <w:p w:rsidR="002F56A7" w:rsidRPr="00F45F7D" w:rsidRDefault="002F56A7" w:rsidP="00C777C3">
            <w:pPr>
              <w:spacing w:line="0" w:lineRule="atLeast"/>
              <w:jc w:val="center"/>
              <w:rPr>
                <w:rFonts w:ascii="Tahoma" w:hAnsi="Tahoma" w:cs="Tahoma"/>
                <w:sz w:val="20"/>
                <w:szCs w:val="20"/>
              </w:rPr>
            </w:pPr>
          </w:p>
        </w:tc>
        <w:tc>
          <w:tcPr>
            <w:tcW w:w="1276" w:type="dxa"/>
            <w:shd w:val="clear" w:color="auto" w:fill="auto"/>
            <w:vAlign w:val="center"/>
            <w:hideMark/>
          </w:tcPr>
          <w:p w:rsidR="002F56A7" w:rsidRPr="00F45F7D" w:rsidRDefault="002F56A7" w:rsidP="00C777C3">
            <w:pPr>
              <w:spacing w:line="0" w:lineRule="atLeast"/>
              <w:rPr>
                <w:rFonts w:ascii="Tahoma" w:hAnsi="Tahoma" w:cs="Tahoma"/>
                <w:sz w:val="20"/>
                <w:szCs w:val="20"/>
              </w:rPr>
            </w:pPr>
            <w:r w:rsidRPr="00F45F7D">
              <w:rPr>
                <w:rFonts w:ascii="Tahoma" w:hAnsi="Tahoma" w:cs="Tahoma"/>
                <w:sz w:val="20"/>
                <w:szCs w:val="20"/>
              </w:rPr>
              <w:t> </w:t>
            </w:r>
          </w:p>
        </w:tc>
        <w:tc>
          <w:tcPr>
            <w:tcW w:w="1624" w:type="dxa"/>
            <w:shd w:val="clear" w:color="auto" w:fill="auto"/>
            <w:vAlign w:val="center"/>
            <w:hideMark/>
          </w:tcPr>
          <w:p w:rsidR="002F56A7" w:rsidRPr="00F45F7D" w:rsidRDefault="002F56A7" w:rsidP="00C777C3">
            <w:pPr>
              <w:spacing w:line="0" w:lineRule="atLeast"/>
              <w:rPr>
                <w:rFonts w:ascii="Tahoma" w:hAnsi="Tahoma" w:cs="Tahoma"/>
                <w:sz w:val="20"/>
                <w:szCs w:val="20"/>
              </w:rPr>
            </w:pPr>
            <w:r w:rsidRPr="00F45F7D">
              <w:rPr>
                <w:rFonts w:ascii="Tahoma" w:hAnsi="Tahoma" w:cs="Tahoma"/>
                <w:sz w:val="20"/>
                <w:szCs w:val="20"/>
              </w:rPr>
              <w:t> </w:t>
            </w:r>
          </w:p>
        </w:tc>
        <w:tc>
          <w:tcPr>
            <w:tcW w:w="1750" w:type="dxa"/>
            <w:shd w:val="clear" w:color="auto" w:fill="auto"/>
            <w:vAlign w:val="center"/>
            <w:hideMark/>
          </w:tcPr>
          <w:p w:rsidR="002F56A7" w:rsidRPr="00F45F7D" w:rsidRDefault="002F56A7" w:rsidP="00C777C3">
            <w:pPr>
              <w:spacing w:line="0" w:lineRule="atLeast"/>
              <w:jc w:val="center"/>
              <w:rPr>
                <w:rFonts w:ascii="Tahoma" w:hAnsi="Tahoma" w:cs="Tahoma"/>
                <w:sz w:val="20"/>
                <w:szCs w:val="20"/>
              </w:rPr>
            </w:pPr>
            <w:r w:rsidRPr="00F45F7D">
              <w:rPr>
                <w:rFonts w:ascii="Tahoma" w:hAnsi="Tahoma" w:cs="Tahoma"/>
                <w:sz w:val="20"/>
                <w:szCs w:val="20"/>
              </w:rPr>
              <w:t> </w:t>
            </w:r>
          </w:p>
        </w:tc>
      </w:tr>
      <w:tr w:rsidR="002F56A7" w:rsidRPr="00F45F7D" w:rsidTr="00C777C3">
        <w:trPr>
          <w:trHeight w:val="313"/>
          <w:jc w:val="center"/>
        </w:trPr>
        <w:tc>
          <w:tcPr>
            <w:tcW w:w="662" w:type="dxa"/>
            <w:shd w:val="clear" w:color="auto" w:fill="auto"/>
            <w:vAlign w:val="center"/>
            <w:hideMark/>
          </w:tcPr>
          <w:p w:rsidR="002F56A7" w:rsidRPr="00F45F7D" w:rsidRDefault="002F56A7" w:rsidP="00C777C3">
            <w:pPr>
              <w:spacing w:line="0" w:lineRule="atLeast"/>
              <w:rPr>
                <w:rFonts w:ascii="Tahoma" w:hAnsi="Tahoma" w:cs="Tahoma"/>
                <w:b/>
                <w:bCs/>
                <w:sz w:val="20"/>
                <w:szCs w:val="20"/>
              </w:rPr>
            </w:pPr>
          </w:p>
        </w:tc>
        <w:tc>
          <w:tcPr>
            <w:tcW w:w="553" w:type="dxa"/>
            <w:shd w:val="clear" w:color="auto" w:fill="auto"/>
            <w:vAlign w:val="center"/>
            <w:hideMark/>
          </w:tcPr>
          <w:p w:rsidR="002F56A7" w:rsidRPr="00F45F7D" w:rsidRDefault="002F56A7" w:rsidP="00C777C3">
            <w:pPr>
              <w:spacing w:line="0" w:lineRule="atLeast"/>
              <w:rPr>
                <w:rFonts w:ascii="Tahoma" w:hAnsi="Tahoma" w:cs="Tahoma"/>
                <w:b/>
                <w:bCs/>
                <w:sz w:val="20"/>
                <w:szCs w:val="20"/>
              </w:rPr>
            </w:pPr>
          </w:p>
        </w:tc>
        <w:tc>
          <w:tcPr>
            <w:tcW w:w="4682" w:type="dxa"/>
            <w:gridSpan w:val="4"/>
            <w:shd w:val="clear" w:color="auto" w:fill="auto"/>
            <w:vAlign w:val="center"/>
            <w:hideMark/>
          </w:tcPr>
          <w:p w:rsidR="002F56A7" w:rsidRPr="00F45F7D" w:rsidRDefault="002F56A7" w:rsidP="00C777C3">
            <w:pPr>
              <w:spacing w:line="0" w:lineRule="atLeast"/>
              <w:jc w:val="right"/>
              <w:rPr>
                <w:rFonts w:ascii="Tahoma" w:hAnsi="Tahoma" w:cs="Tahoma"/>
                <w:b/>
                <w:bCs/>
                <w:sz w:val="20"/>
                <w:szCs w:val="20"/>
              </w:rPr>
            </w:pPr>
          </w:p>
        </w:tc>
        <w:tc>
          <w:tcPr>
            <w:tcW w:w="1276" w:type="dxa"/>
            <w:shd w:val="clear" w:color="auto" w:fill="auto"/>
            <w:vAlign w:val="center"/>
            <w:hideMark/>
          </w:tcPr>
          <w:p w:rsidR="002F56A7" w:rsidRPr="00F45F7D" w:rsidRDefault="002F56A7" w:rsidP="00C777C3">
            <w:pPr>
              <w:spacing w:line="0" w:lineRule="atLeast"/>
              <w:jc w:val="right"/>
              <w:rPr>
                <w:rFonts w:ascii="Tahoma" w:hAnsi="Tahoma" w:cs="Tahoma"/>
                <w:b/>
                <w:bCs/>
                <w:sz w:val="20"/>
                <w:szCs w:val="20"/>
              </w:rPr>
            </w:pPr>
            <w:r>
              <w:rPr>
                <w:rFonts w:ascii="Tahoma" w:hAnsi="Tahoma" w:cs="Tahoma"/>
                <w:b/>
                <w:bCs/>
                <w:sz w:val="20"/>
                <w:szCs w:val="20"/>
              </w:rPr>
              <w:t>Ukupno</w:t>
            </w:r>
          </w:p>
        </w:tc>
        <w:tc>
          <w:tcPr>
            <w:tcW w:w="1624" w:type="dxa"/>
            <w:shd w:val="clear" w:color="auto" w:fill="auto"/>
            <w:vAlign w:val="center"/>
            <w:hideMark/>
          </w:tcPr>
          <w:p w:rsidR="002F56A7" w:rsidRPr="00B006BB" w:rsidRDefault="002F56A7" w:rsidP="00C777C3">
            <w:pPr>
              <w:spacing w:line="0" w:lineRule="atLeast"/>
              <w:rPr>
                <w:rFonts w:ascii="Tahoma" w:hAnsi="Tahoma" w:cs="Tahoma"/>
                <w:b/>
                <w:bCs/>
                <w:sz w:val="18"/>
                <w:szCs w:val="18"/>
              </w:rPr>
            </w:pPr>
            <w:r w:rsidRPr="00B006BB">
              <w:rPr>
                <w:rFonts w:ascii="Tahoma" w:hAnsi="Tahoma" w:cs="Tahoma"/>
                <w:b/>
                <w:bCs/>
                <w:sz w:val="18"/>
                <w:szCs w:val="18"/>
              </w:rPr>
              <w:t>KM bez PDV-a</w:t>
            </w:r>
          </w:p>
        </w:tc>
        <w:tc>
          <w:tcPr>
            <w:tcW w:w="1750" w:type="dxa"/>
            <w:shd w:val="clear" w:color="auto" w:fill="auto"/>
            <w:vAlign w:val="center"/>
          </w:tcPr>
          <w:p w:rsidR="002F56A7" w:rsidRPr="00F45F7D" w:rsidRDefault="002F56A7" w:rsidP="00C777C3">
            <w:pPr>
              <w:spacing w:line="0" w:lineRule="atLeast"/>
              <w:jc w:val="right"/>
              <w:rPr>
                <w:rFonts w:ascii="Tahoma" w:hAnsi="Tahoma" w:cs="Tahoma"/>
                <w:b/>
                <w:bCs/>
                <w:sz w:val="20"/>
                <w:szCs w:val="20"/>
              </w:rPr>
            </w:pPr>
            <w:r w:rsidRPr="00F45F7D">
              <w:rPr>
                <w:rFonts w:ascii="Tahoma" w:hAnsi="Tahoma" w:cs="Tahoma"/>
                <w:b/>
                <w:sz w:val="20"/>
                <w:szCs w:val="20"/>
                <w:lang w:eastAsia="sr-Latn-RS"/>
              </w:rPr>
              <w:t>____</w:t>
            </w:r>
            <w:r>
              <w:rPr>
                <w:rFonts w:ascii="Tahoma" w:hAnsi="Tahoma" w:cs="Tahoma"/>
                <w:b/>
                <w:sz w:val="20"/>
                <w:szCs w:val="20"/>
                <w:lang w:eastAsia="sr-Latn-RS"/>
              </w:rPr>
              <w:t>____ KM</w:t>
            </w:r>
            <w:r w:rsidRPr="00F45F7D">
              <w:rPr>
                <w:rFonts w:ascii="Tahoma" w:hAnsi="Tahoma" w:cs="Tahoma"/>
                <w:b/>
                <w:sz w:val="20"/>
                <w:szCs w:val="20"/>
                <w:lang w:eastAsia="sr-Latn-RS"/>
              </w:rPr>
              <w:t xml:space="preserve"> </w:t>
            </w:r>
          </w:p>
        </w:tc>
      </w:tr>
      <w:tr w:rsidR="002F56A7" w:rsidRPr="00F45F7D" w:rsidTr="00C777C3">
        <w:trPr>
          <w:trHeight w:val="313"/>
          <w:jc w:val="center"/>
        </w:trPr>
        <w:tc>
          <w:tcPr>
            <w:tcW w:w="10547" w:type="dxa"/>
            <w:gridSpan w:val="9"/>
            <w:shd w:val="clear" w:color="auto" w:fill="auto"/>
            <w:vAlign w:val="center"/>
            <w:hideMark/>
          </w:tcPr>
          <w:p w:rsidR="002F56A7" w:rsidRPr="00F45F7D" w:rsidRDefault="002F56A7" w:rsidP="00C777C3">
            <w:pPr>
              <w:spacing w:line="0" w:lineRule="atLeast"/>
              <w:rPr>
                <w:rFonts w:ascii="Tahoma" w:hAnsi="Tahoma" w:cs="Tahoma"/>
                <w:b/>
                <w:bCs/>
                <w:sz w:val="20"/>
                <w:szCs w:val="20"/>
              </w:rPr>
            </w:pPr>
            <w:r w:rsidRPr="00F45F7D">
              <w:rPr>
                <w:rFonts w:ascii="Tahoma" w:hAnsi="Tahoma" w:cs="Tahoma"/>
                <w:b/>
                <w:bCs/>
                <w:sz w:val="20"/>
                <w:szCs w:val="20"/>
              </w:rPr>
              <w:t xml:space="preserve">        </w:t>
            </w:r>
            <w:r>
              <w:rPr>
                <w:rFonts w:ascii="Tahoma" w:hAnsi="Tahoma" w:cs="Tahoma"/>
                <w:b/>
                <w:bCs/>
                <w:sz w:val="20"/>
                <w:szCs w:val="20"/>
              </w:rPr>
              <w:t xml:space="preserve"> Ukupno pruženo usluga na iznos</w:t>
            </w:r>
            <w:r w:rsidRPr="00F45F7D">
              <w:rPr>
                <w:rFonts w:ascii="Tahoma" w:hAnsi="Tahoma" w:cs="Tahoma"/>
                <w:b/>
                <w:bCs/>
                <w:sz w:val="20"/>
                <w:szCs w:val="20"/>
              </w:rPr>
              <w:t xml:space="preserve">:  </w:t>
            </w:r>
          </w:p>
          <w:p w:rsidR="002F56A7" w:rsidRPr="00F45F7D" w:rsidRDefault="002F56A7" w:rsidP="00C777C3">
            <w:pPr>
              <w:spacing w:line="0" w:lineRule="atLeast"/>
              <w:rPr>
                <w:rFonts w:ascii="Tahoma" w:hAnsi="Tahoma" w:cs="Tahoma"/>
                <w:b/>
                <w:bCs/>
                <w:sz w:val="20"/>
                <w:szCs w:val="20"/>
              </w:rPr>
            </w:pPr>
          </w:p>
          <w:p w:rsidR="002F56A7" w:rsidRDefault="002F56A7" w:rsidP="00C777C3">
            <w:pPr>
              <w:spacing w:line="0" w:lineRule="atLeast"/>
              <w:rPr>
                <w:rFonts w:ascii="Tahoma" w:hAnsi="Tahoma" w:cs="Tahoma"/>
                <w:sz w:val="20"/>
                <w:szCs w:val="20"/>
              </w:rPr>
            </w:pPr>
            <w:r>
              <w:rPr>
                <w:rFonts w:ascii="Tahoma" w:hAnsi="Tahoma" w:cs="Tahoma"/>
                <w:sz w:val="20"/>
                <w:szCs w:val="20"/>
              </w:rPr>
              <w:t xml:space="preserve">Usluge su pružene u potpunosti, u utvrđenim rokovima i sa odgovarajućom kvalitetom. </w:t>
            </w:r>
          </w:p>
          <w:p w:rsidR="002F56A7" w:rsidRDefault="002F56A7" w:rsidP="00C777C3">
            <w:pPr>
              <w:spacing w:line="0" w:lineRule="atLeast"/>
              <w:rPr>
                <w:rFonts w:ascii="Tahoma" w:hAnsi="Tahoma" w:cs="Tahoma"/>
                <w:sz w:val="20"/>
                <w:szCs w:val="20"/>
              </w:rPr>
            </w:pPr>
            <w:r>
              <w:rPr>
                <w:rFonts w:ascii="Tahoma" w:hAnsi="Tahoma" w:cs="Tahoma"/>
                <w:sz w:val="20"/>
                <w:szCs w:val="20"/>
              </w:rPr>
              <w:t xml:space="preserve">Strane nemaju primjedbi jedna prema drugoj. </w:t>
            </w:r>
          </w:p>
          <w:p w:rsidR="002F56A7" w:rsidRPr="00F45F7D" w:rsidRDefault="002F56A7" w:rsidP="00C777C3">
            <w:pPr>
              <w:spacing w:line="0" w:lineRule="atLeast"/>
              <w:rPr>
                <w:rFonts w:ascii="Tahoma" w:hAnsi="Tahoma" w:cs="Tahoma"/>
                <w:b/>
                <w:bCs/>
                <w:sz w:val="20"/>
                <w:szCs w:val="20"/>
              </w:rPr>
            </w:pPr>
          </w:p>
        </w:tc>
      </w:tr>
      <w:tr w:rsidR="002F56A7" w:rsidRPr="00F45F7D" w:rsidTr="000D2A41">
        <w:trPr>
          <w:trHeight w:val="1357"/>
          <w:jc w:val="center"/>
        </w:trPr>
        <w:tc>
          <w:tcPr>
            <w:tcW w:w="5409" w:type="dxa"/>
            <w:gridSpan w:val="5"/>
            <w:shd w:val="clear" w:color="auto" w:fill="auto"/>
            <w:vAlign w:val="center"/>
          </w:tcPr>
          <w:p w:rsidR="002F56A7" w:rsidRPr="00F45F7D" w:rsidRDefault="002F56A7" w:rsidP="00C777C3">
            <w:pPr>
              <w:snapToGrid w:val="0"/>
              <w:spacing w:line="0" w:lineRule="atLeast"/>
              <w:ind w:right="-234"/>
              <w:jc w:val="center"/>
              <w:rPr>
                <w:rFonts w:ascii="Tahoma" w:hAnsi="Tahoma" w:cs="Tahoma"/>
                <w:sz w:val="20"/>
                <w:szCs w:val="20"/>
              </w:rPr>
            </w:pPr>
            <w:r>
              <w:rPr>
                <w:rFonts w:ascii="Tahoma" w:hAnsi="Tahoma" w:cs="Tahoma"/>
                <w:sz w:val="20"/>
                <w:szCs w:val="20"/>
              </w:rPr>
              <w:t>Izvršilac</w:t>
            </w:r>
          </w:p>
          <w:p w:rsidR="002F56A7" w:rsidRDefault="002F56A7" w:rsidP="00C777C3">
            <w:pPr>
              <w:snapToGrid w:val="0"/>
              <w:spacing w:line="0" w:lineRule="atLeast"/>
              <w:ind w:right="-234"/>
              <w:jc w:val="center"/>
              <w:rPr>
                <w:rFonts w:ascii="Tahoma" w:hAnsi="Tahoma" w:cs="Tahoma"/>
                <w:sz w:val="20"/>
                <w:szCs w:val="20"/>
              </w:rPr>
            </w:pPr>
          </w:p>
          <w:p w:rsidR="002F56A7" w:rsidRPr="00F45F7D" w:rsidRDefault="002F56A7" w:rsidP="00C777C3">
            <w:pPr>
              <w:snapToGrid w:val="0"/>
              <w:spacing w:line="0" w:lineRule="atLeast"/>
              <w:ind w:right="-234"/>
              <w:jc w:val="center"/>
              <w:rPr>
                <w:rFonts w:ascii="Tahoma" w:hAnsi="Tahoma" w:cs="Tahoma"/>
                <w:sz w:val="20"/>
                <w:szCs w:val="20"/>
              </w:rPr>
            </w:pPr>
          </w:p>
          <w:p w:rsidR="002F56A7" w:rsidRPr="00F45F7D" w:rsidRDefault="002F56A7" w:rsidP="00C777C3">
            <w:pPr>
              <w:snapToGrid w:val="0"/>
              <w:spacing w:line="0" w:lineRule="atLeast"/>
              <w:ind w:right="-234"/>
              <w:jc w:val="center"/>
              <w:rPr>
                <w:rFonts w:ascii="Tahoma" w:hAnsi="Tahoma" w:cs="Tahoma"/>
                <w:sz w:val="20"/>
                <w:szCs w:val="20"/>
              </w:rPr>
            </w:pPr>
            <w:r w:rsidRPr="00F45F7D">
              <w:rPr>
                <w:rFonts w:ascii="Tahoma" w:hAnsi="Tahoma" w:cs="Tahoma"/>
                <w:sz w:val="20"/>
                <w:szCs w:val="20"/>
              </w:rPr>
              <w:t>_____________________________</w:t>
            </w:r>
          </w:p>
          <w:p w:rsidR="002F56A7" w:rsidRPr="00F45F7D" w:rsidRDefault="002F56A7" w:rsidP="00C777C3">
            <w:pPr>
              <w:spacing w:line="0" w:lineRule="atLeast"/>
              <w:jc w:val="center"/>
              <w:rPr>
                <w:rFonts w:ascii="Tahoma" w:hAnsi="Tahoma" w:cs="Tahoma"/>
                <w:sz w:val="20"/>
                <w:szCs w:val="20"/>
                <w:lang w:val="sr-Cyrl-BA"/>
              </w:rPr>
            </w:pPr>
            <w:r>
              <w:rPr>
                <w:rFonts w:ascii="Tahoma" w:hAnsi="Tahoma" w:cs="Tahoma"/>
                <w:sz w:val="20"/>
                <w:szCs w:val="20"/>
              </w:rPr>
              <w:t xml:space="preserve">Direktor </w:t>
            </w:r>
          </w:p>
        </w:tc>
        <w:tc>
          <w:tcPr>
            <w:tcW w:w="5138" w:type="dxa"/>
            <w:gridSpan w:val="4"/>
            <w:shd w:val="clear" w:color="auto" w:fill="auto"/>
            <w:vAlign w:val="center"/>
          </w:tcPr>
          <w:p w:rsidR="002F56A7" w:rsidRDefault="002F56A7" w:rsidP="00C777C3">
            <w:pPr>
              <w:snapToGrid w:val="0"/>
              <w:spacing w:line="0" w:lineRule="atLeast"/>
              <w:jc w:val="center"/>
              <w:rPr>
                <w:rFonts w:ascii="Tahoma" w:hAnsi="Tahoma" w:cs="Tahoma"/>
                <w:sz w:val="20"/>
                <w:szCs w:val="20"/>
              </w:rPr>
            </w:pPr>
            <w:r>
              <w:rPr>
                <w:rFonts w:ascii="Tahoma" w:hAnsi="Tahoma" w:cs="Tahoma"/>
                <w:sz w:val="20"/>
                <w:szCs w:val="20"/>
              </w:rPr>
              <w:t xml:space="preserve">Naručilac </w:t>
            </w:r>
          </w:p>
          <w:p w:rsidR="002F56A7" w:rsidRDefault="002F56A7" w:rsidP="00C777C3">
            <w:pPr>
              <w:snapToGrid w:val="0"/>
              <w:spacing w:line="0" w:lineRule="atLeast"/>
              <w:rPr>
                <w:rFonts w:ascii="Tahoma" w:hAnsi="Tahoma" w:cs="Tahoma"/>
                <w:sz w:val="20"/>
                <w:szCs w:val="20"/>
              </w:rPr>
            </w:pPr>
          </w:p>
          <w:p w:rsidR="002F56A7" w:rsidRPr="00580776" w:rsidRDefault="002F56A7" w:rsidP="00C777C3">
            <w:pPr>
              <w:snapToGrid w:val="0"/>
              <w:spacing w:line="0" w:lineRule="atLeast"/>
              <w:rPr>
                <w:rFonts w:ascii="Tahoma" w:hAnsi="Tahoma" w:cs="Tahoma"/>
                <w:sz w:val="20"/>
                <w:szCs w:val="20"/>
              </w:rPr>
            </w:pPr>
          </w:p>
          <w:p w:rsidR="002F56A7" w:rsidRPr="00580776" w:rsidRDefault="002F56A7" w:rsidP="00C777C3">
            <w:pPr>
              <w:snapToGrid w:val="0"/>
              <w:spacing w:line="0" w:lineRule="atLeast"/>
              <w:jc w:val="center"/>
              <w:rPr>
                <w:rFonts w:ascii="Tahoma" w:hAnsi="Tahoma" w:cs="Tahoma"/>
                <w:sz w:val="20"/>
                <w:szCs w:val="20"/>
              </w:rPr>
            </w:pPr>
            <w:r w:rsidRPr="00580776">
              <w:rPr>
                <w:rFonts w:ascii="Tahoma" w:hAnsi="Tahoma" w:cs="Tahoma"/>
                <w:sz w:val="20"/>
                <w:szCs w:val="20"/>
              </w:rPr>
              <w:t>________________________</w:t>
            </w:r>
            <w:r w:rsidR="000D2A41">
              <w:rPr>
                <w:rFonts w:ascii="Tahoma" w:hAnsi="Tahoma" w:cs="Tahoma"/>
                <w:sz w:val="20"/>
                <w:szCs w:val="20"/>
              </w:rPr>
              <w:t>____________</w:t>
            </w:r>
          </w:p>
          <w:p w:rsidR="002F56A7" w:rsidRPr="002D179C" w:rsidRDefault="002F56A7" w:rsidP="00C777C3">
            <w:pPr>
              <w:spacing w:line="0" w:lineRule="atLeast"/>
              <w:jc w:val="center"/>
              <w:rPr>
                <w:rFonts w:ascii="Tahoma" w:hAnsi="Tahoma" w:cs="Tahoma"/>
                <w:sz w:val="20"/>
                <w:szCs w:val="20"/>
                <w:lang w:val="sr-Latn-BA"/>
              </w:rPr>
            </w:pPr>
            <w:r w:rsidRPr="00580776">
              <w:rPr>
                <w:rFonts w:ascii="Tahoma" w:hAnsi="Tahoma" w:cs="Tahoma"/>
                <w:sz w:val="20"/>
                <w:szCs w:val="20"/>
                <w:lang w:val="sr-Latn-CS"/>
              </w:rPr>
              <w:t>Generalni</w:t>
            </w:r>
            <w:r w:rsidRPr="00580776">
              <w:rPr>
                <w:rFonts w:ascii="Tahoma" w:hAnsi="Tahoma" w:cs="Tahoma"/>
                <w:sz w:val="20"/>
                <w:szCs w:val="20"/>
                <w:lang w:val="sr-Cyrl-CS"/>
              </w:rPr>
              <w:t xml:space="preserve"> direкtor </w:t>
            </w:r>
            <w:r w:rsidRPr="00580776">
              <w:rPr>
                <w:rFonts w:ascii="Tahoma" w:hAnsi="Tahoma" w:cs="Tahoma"/>
                <w:sz w:val="20"/>
                <w:szCs w:val="20"/>
                <w:lang w:val="sr-Latn-CS"/>
              </w:rPr>
              <w:t>Vladimir</w:t>
            </w:r>
            <w:r w:rsidRPr="00580776">
              <w:rPr>
                <w:rFonts w:ascii="Tahoma" w:hAnsi="Tahoma" w:cs="Tahoma"/>
                <w:sz w:val="20"/>
                <w:szCs w:val="20"/>
                <w:lang w:val="sr-Latn-BA"/>
              </w:rPr>
              <w:t xml:space="preserve"> Onishchenko</w:t>
            </w:r>
          </w:p>
        </w:tc>
      </w:tr>
    </w:tbl>
    <w:p w:rsidR="002F56A7" w:rsidRDefault="002F56A7" w:rsidP="0004387C">
      <w:pPr>
        <w:spacing w:line="0" w:lineRule="atLeast"/>
      </w:pPr>
    </w:p>
    <w:p w:rsidR="002F56A7" w:rsidRDefault="002F56A7" w:rsidP="0004387C">
      <w:pPr>
        <w:spacing w:line="0" w:lineRule="atLeast"/>
      </w:pPr>
    </w:p>
    <w:p w:rsidR="002F56A7" w:rsidRDefault="002F56A7" w:rsidP="0004387C">
      <w:pPr>
        <w:spacing w:line="0" w:lineRule="atLeast"/>
      </w:pPr>
    </w:p>
    <w:p w:rsidR="002F56A7" w:rsidRDefault="002F56A7" w:rsidP="0004387C">
      <w:pPr>
        <w:spacing w:line="0" w:lineRule="atLeast"/>
      </w:pPr>
    </w:p>
    <w:p w:rsidR="002F56A7" w:rsidRDefault="002F56A7" w:rsidP="0004387C">
      <w:pPr>
        <w:spacing w:line="0" w:lineRule="atLeast"/>
      </w:pPr>
    </w:p>
    <w:p w:rsidR="002F56A7" w:rsidRDefault="002F56A7" w:rsidP="0004387C">
      <w:pPr>
        <w:spacing w:line="0" w:lineRule="atLeast"/>
      </w:pPr>
    </w:p>
    <w:p w:rsidR="00A469DC" w:rsidRDefault="00A469DC" w:rsidP="0004387C">
      <w:pPr>
        <w:spacing w:line="0" w:lineRule="atLeast"/>
      </w:pPr>
    </w:p>
    <w:p w:rsidR="00A469DC" w:rsidRDefault="00A469DC" w:rsidP="0004387C">
      <w:pPr>
        <w:spacing w:line="0" w:lineRule="atLeast"/>
      </w:pPr>
    </w:p>
    <w:p w:rsidR="00A469DC" w:rsidRDefault="00A469DC" w:rsidP="0004387C">
      <w:pPr>
        <w:spacing w:line="0" w:lineRule="atLeast"/>
      </w:pPr>
    </w:p>
    <w:p w:rsidR="00A469DC" w:rsidRDefault="00A469DC" w:rsidP="0004387C">
      <w:pPr>
        <w:spacing w:line="0" w:lineRule="atLeast"/>
      </w:pPr>
    </w:p>
    <w:p w:rsidR="00A469DC" w:rsidRDefault="00A469DC" w:rsidP="0004387C">
      <w:pPr>
        <w:spacing w:line="0" w:lineRule="atLeast"/>
      </w:pPr>
    </w:p>
    <w:p w:rsidR="00464F74" w:rsidRDefault="00464F74" w:rsidP="0004387C">
      <w:pPr>
        <w:spacing w:line="0" w:lineRule="atLeast"/>
      </w:pPr>
    </w:p>
    <w:p w:rsidR="0057460B" w:rsidRDefault="0057460B" w:rsidP="0004387C">
      <w:pPr>
        <w:spacing w:line="0" w:lineRule="atLeast"/>
      </w:pPr>
    </w:p>
    <w:p w:rsidR="00A469DC" w:rsidRDefault="00A469DC" w:rsidP="0004387C">
      <w:pPr>
        <w:spacing w:line="0" w:lineRule="atLeast"/>
      </w:pPr>
    </w:p>
    <w:p w:rsidR="00464F74" w:rsidRDefault="00464F74" w:rsidP="00464F74">
      <w:pPr>
        <w:snapToGrid w:val="0"/>
        <w:spacing w:line="0" w:lineRule="atLeast"/>
        <w:rPr>
          <w:rFonts w:ascii="Tahoma" w:hAnsi="Tahoma" w:cs="Tahoma"/>
          <w:b/>
          <w:noProof/>
          <w:sz w:val="20"/>
          <w:szCs w:val="20"/>
          <w:lang w:val="en-GB" w:eastAsia="en-GB"/>
        </w:rPr>
      </w:pPr>
    </w:p>
    <w:p w:rsidR="00464F74" w:rsidRDefault="00464F74" w:rsidP="00464F74">
      <w:pPr>
        <w:spacing w:line="0" w:lineRule="atLeast"/>
        <w:jc w:val="right"/>
        <w:rPr>
          <w:rFonts w:ascii="Tahoma" w:eastAsia="Tahoma" w:hAnsi="Tahoma" w:cs="Tahoma"/>
          <w:b/>
          <w:sz w:val="20"/>
          <w:szCs w:val="20"/>
          <w:lang w:val="sr-Cyrl-BA" w:eastAsia="sr-Cyrl-BA" w:bidi="sr-Cyrl-BA"/>
        </w:rPr>
      </w:pPr>
      <w:r>
        <w:rPr>
          <w:rFonts w:ascii="Tahoma" w:eastAsia="Tahoma" w:hAnsi="Tahoma" w:cs="Tahoma"/>
          <w:b/>
          <w:sz w:val="20"/>
          <w:szCs w:val="20"/>
          <w:lang w:val="en-GB" w:eastAsia="sr-Cyrl-BA" w:bidi="sr-Cyrl-BA"/>
        </w:rPr>
        <w:lastRenderedPageBreak/>
        <w:t xml:space="preserve">Prilog </w:t>
      </w:r>
      <w:r>
        <w:rPr>
          <w:rFonts w:ascii="Tahoma" w:eastAsia="Tahoma" w:hAnsi="Tahoma" w:cs="Tahoma"/>
          <w:b/>
          <w:sz w:val="20"/>
          <w:szCs w:val="20"/>
          <w:lang w:val="sr-Cyrl-BA" w:eastAsia="sr-Cyrl-BA" w:bidi="sr-Cyrl-BA"/>
        </w:rPr>
        <w:t xml:space="preserve"> </w:t>
      </w:r>
      <w:r>
        <w:rPr>
          <w:rFonts w:ascii="Tahoma" w:eastAsia="Tahoma" w:hAnsi="Tahoma" w:cs="Tahoma"/>
          <w:b/>
          <w:sz w:val="20"/>
          <w:szCs w:val="20"/>
          <w:lang w:val="en-GB" w:eastAsia="sr-Cyrl-BA" w:bidi="sr-Cyrl-BA"/>
        </w:rPr>
        <w:t>br</w:t>
      </w:r>
      <w:r>
        <w:rPr>
          <w:rFonts w:ascii="Tahoma" w:eastAsia="Tahoma" w:hAnsi="Tahoma" w:cs="Tahoma"/>
          <w:b/>
          <w:sz w:val="20"/>
          <w:szCs w:val="20"/>
          <w:lang w:val="sr-Cyrl-BA" w:eastAsia="sr-Cyrl-BA" w:bidi="sr-Cyrl-BA"/>
        </w:rPr>
        <w:t>. 3</w:t>
      </w:r>
    </w:p>
    <w:p w:rsidR="00464F74" w:rsidRDefault="00464F74" w:rsidP="00464F74">
      <w:pPr>
        <w:tabs>
          <w:tab w:val="left" w:leader="underscore" w:pos="9557"/>
        </w:tabs>
        <w:spacing w:line="0" w:lineRule="atLeast"/>
        <w:jc w:val="right"/>
        <w:rPr>
          <w:rFonts w:ascii="Tahoma" w:eastAsia="Tahoma" w:hAnsi="Tahoma" w:cs="Tahoma"/>
          <w:b/>
          <w:sz w:val="20"/>
          <w:szCs w:val="20"/>
          <w:lang w:val="sr-Latn-BA" w:eastAsia="sr-Cyrl-BA" w:bidi="sr-Cyrl-BA"/>
        </w:rPr>
      </w:pPr>
      <w:r>
        <w:rPr>
          <w:rFonts w:ascii="Tahoma" w:eastAsia="Tahoma" w:hAnsi="Tahoma" w:cs="Tahoma"/>
          <w:b/>
          <w:sz w:val="20"/>
          <w:szCs w:val="20"/>
          <w:lang w:val="en-GB" w:eastAsia="sr-Cyrl-BA" w:bidi="sr-Cyrl-BA"/>
        </w:rPr>
        <w:t xml:space="preserve">                                                                                   Ugovora</w:t>
      </w:r>
      <w:r>
        <w:rPr>
          <w:rFonts w:ascii="Tahoma" w:eastAsia="Tahoma" w:hAnsi="Tahoma" w:cs="Tahoma"/>
          <w:b/>
          <w:sz w:val="20"/>
          <w:szCs w:val="20"/>
          <w:lang w:val="sr-Cyrl-BA" w:eastAsia="sr-Cyrl-BA" w:bidi="sr-Cyrl-BA"/>
        </w:rPr>
        <w:t xml:space="preserve"> </w:t>
      </w:r>
      <w:r>
        <w:rPr>
          <w:rFonts w:ascii="Tahoma" w:eastAsia="Tahoma" w:hAnsi="Tahoma" w:cs="Tahoma"/>
          <w:b/>
          <w:sz w:val="20"/>
          <w:szCs w:val="20"/>
          <w:lang w:val="en-GB" w:eastAsia="sr-Cyrl-BA" w:bidi="sr-Cyrl-BA"/>
        </w:rPr>
        <w:t>br</w:t>
      </w:r>
      <w:r>
        <w:rPr>
          <w:rFonts w:ascii="Tahoma" w:eastAsia="Tahoma" w:hAnsi="Tahoma" w:cs="Tahoma"/>
          <w:b/>
          <w:sz w:val="20"/>
          <w:szCs w:val="20"/>
          <w:lang w:val="sr-Cyrl-BA" w:eastAsia="sr-Cyrl-BA" w:bidi="sr-Cyrl-BA"/>
        </w:rPr>
        <w:t xml:space="preserve">. </w:t>
      </w:r>
      <w:r>
        <w:rPr>
          <w:rFonts w:ascii="Tahoma" w:eastAsia="Tahoma" w:hAnsi="Tahoma" w:cs="Tahoma"/>
          <w:b/>
          <w:sz w:val="20"/>
          <w:szCs w:val="20"/>
          <w:lang w:val="en-GB" w:eastAsia="sr-Cyrl-BA" w:bidi="sr-Cyrl-BA"/>
        </w:rPr>
        <w:t>od</w:t>
      </w:r>
      <w:r>
        <w:rPr>
          <w:rFonts w:ascii="Tahoma" w:eastAsia="Tahoma" w:hAnsi="Tahoma" w:cs="Tahoma"/>
          <w:b/>
          <w:sz w:val="20"/>
          <w:szCs w:val="20"/>
          <w:lang w:val="sr-Cyrl-BA" w:eastAsia="sr-Cyrl-BA" w:bidi="sr-Cyrl-BA"/>
        </w:rPr>
        <w:t xml:space="preserve"> </w:t>
      </w:r>
      <w:r>
        <w:rPr>
          <w:rFonts w:ascii="Tahoma" w:eastAsia="Tahoma" w:hAnsi="Tahoma" w:cs="Tahoma"/>
          <w:b/>
          <w:sz w:val="20"/>
          <w:szCs w:val="20"/>
          <w:lang w:val="sr-Cyrl-RS" w:eastAsia="sr-Cyrl-BA" w:bidi="sr-Cyrl-BA"/>
        </w:rPr>
        <w:t>__</w:t>
      </w:r>
      <w:r>
        <w:rPr>
          <w:rFonts w:ascii="Tahoma" w:eastAsia="Tahoma" w:hAnsi="Tahoma" w:cs="Tahoma"/>
          <w:b/>
          <w:sz w:val="20"/>
          <w:szCs w:val="20"/>
          <w:lang w:val="en-GB" w:eastAsia="sr-Cyrl-BA" w:bidi="sr-Cyrl-BA"/>
        </w:rPr>
        <w:t>.</w:t>
      </w:r>
      <w:r>
        <w:rPr>
          <w:rFonts w:ascii="Tahoma" w:eastAsia="Tahoma" w:hAnsi="Tahoma" w:cs="Tahoma"/>
          <w:b/>
          <w:sz w:val="20"/>
          <w:szCs w:val="20"/>
          <w:lang w:val="sr-Cyrl-RS" w:eastAsia="sr-Cyrl-BA" w:bidi="sr-Cyrl-BA"/>
        </w:rPr>
        <w:t>__</w:t>
      </w:r>
      <w:r>
        <w:rPr>
          <w:rFonts w:ascii="Tahoma" w:eastAsia="Tahoma" w:hAnsi="Tahoma" w:cs="Tahoma"/>
          <w:b/>
          <w:sz w:val="20"/>
          <w:szCs w:val="20"/>
          <w:lang w:val="en-GB" w:eastAsia="sr-Cyrl-BA" w:bidi="sr-Cyrl-BA"/>
        </w:rPr>
        <w:t>.</w:t>
      </w:r>
      <w:r>
        <w:rPr>
          <w:rFonts w:ascii="Tahoma" w:eastAsia="Tahoma" w:hAnsi="Tahoma" w:cs="Tahoma"/>
          <w:b/>
          <w:sz w:val="20"/>
          <w:szCs w:val="20"/>
          <w:lang w:val="sr-Latn-BA" w:eastAsia="sr-Cyrl-BA" w:bidi="sr-Cyrl-BA"/>
        </w:rPr>
        <w:t>______.</w:t>
      </w:r>
      <w:r>
        <w:rPr>
          <w:rFonts w:ascii="Tahoma" w:eastAsia="Tahoma" w:hAnsi="Tahoma" w:cs="Tahoma"/>
          <w:b/>
          <w:sz w:val="20"/>
          <w:szCs w:val="20"/>
          <w:lang w:val="sr-Cyrl-BA" w:eastAsia="sr-Cyrl-BA" w:bidi="sr-Cyrl-BA"/>
        </w:rPr>
        <w:t xml:space="preserve"> </w:t>
      </w:r>
      <w:r>
        <w:rPr>
          <w:rFonts w:ascii="Tahoma" w:eastAsia="Tahoma" w:hAnsi="Tahoma" w:cs="Tahoma"/>
          <w:b/>
          <w:sz w:val="20"/>
          <w:szCs w:val="20"/>
          <w:lang w:eastAsia="sr-Cyrl-BA" w:bidi="sr-Cyrl-BA"/>
        </w:rPr>
        <w:t>god</w:t>
      </w:r>
      <w:r>
        <w:rPr>
          <w:rFonts w:ascii="Tahoma" w:eastAsia="Tahoma" w:hAnsi="Tahoma" w:cs="Tahoma"/>
          <w:b/>
          <w:sz w:val="20"/>
          <w:szCs w:val="20"/>
          <w:lang w:val="sr-Cyrl-BA" w:eastAsia="sr-Cyrl-BA" w:bidi="sr-Cyrl-BA"/>
        </w:rPr>
        <w:t>.</w:t>
      </w:r>
    </w:p>
    <w:p w:rsidR="00464F74" w:rsidRDefault="00464F74" w:rsidP="00464F74">
      <w:pPr>
        <w:spacing w:line="0" w:lineRule="atLeast"/>
        <w:rPr>
          <w:rFonts w:ascii="Tahoma" w:eastAsia="Tahoma" w:hAnsi="Tahoma" w:cs="Tahoma"/>
          <w:sz w:val="20"/>
          <w:szCs w:val="20"/>
          <w:lang w:val="sr-Cyrl-BA" w:eastAsia="sr-Cyrl-BA" w:bidi="sr-Cyrl-BA"/>
        </w:rPr>
      </w:pPr>
    </w:p>
    <w:p w:rsidR="00464F74" w:rsidRDefault="00464F74" w:rsidP="00464F74">
      <w:pPr>
        <w:spacing w:before="120" w:line="0" w:lineRule="atLeast"/>
        <w:jc w:val="center"/>
        <w:rPr>
          <w:rFonts w:ascii="Tahoma" w:eastAsia="Calibri" w:hAnsi="Tahoma" w:cs="Tahoma"/>
          <w:b/>
          <w:noProof/>
          <w:sz w:val="20"/>
          <w:szCs w:val="20"/>
          <w:lang w:val="sr-Latn-CS" w:eastAsia="ru-RU"/>
        </w:rPr>
      </w:pPr>
      <w:r>
        <w:rPr>
          <w:rFonts w:ascii="Tahoma" w:hAnsi="Tahoma" w:cs="Tahoma"/>
          <w:b/>
          <w:noProof/>
          <w:sz w:val="20"/>
          <w:szCs w:val="20"/>
          <w:lang w:val="sr-Latn-CS"/>
        </w:rPr>
        <w:t>Skala novčanih kazni za Izvođače u slučaju povrede zahtjeva iz oblasti ZNR, PPZ i ZŽS, te drugih uslova iz Ugovora prilikom izvođenja radova (pružanja usluga) na objektima Naručioca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522"/>
        <w:gridCol w:w="4206"/>
        <w:gridCol w:w="870"/>
        <w:gridCol w:w="2419"/>
        <w:gridCol w:w="1837"/>
      </w:tblGrid>
      <w:tr w:rsidR="00464F74" w:rsidTr="00464F74">
        <w:trPr>
          <w:trHeight w:val="20"/>
          <w:tblHeader/>
        </w:trPr>
        <w:tc>
          <w:tcPr>
            <w:tcW w:w="2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64F74" w:rsidRDefault="00464F74">
            <w:pPr>
              <w:autoSpaceDE w:val="0"/>
              <w:autoSpaceDN w:val="0"/>
              <w:adjustRightInd w:val="0"/>
              <w:spacing w:before="120" w:line="0" w:lineRule="atLeast"/>
              <w:jc w:val="center"/>
              <w:rPr>
                <w:rFonts w:ascii="Tahoma" w:hAnsi="Tahoma" w:cs="Tahoma"/>
                <w:noProof/>
                <w:sz w:val="18"/>
                <w:szCs w:val="18"/>
                <w:lang w:val="sr-Latn-CS"/>
              </w:rPr>
            </w:pPr>
            <w:r>
              <w:rPr>
                <w:rFonts w:ascii="Tahoma" w:hAnsi="Tahoma" w:cs="Tahoma"/>
                <w:b/>
                <w:noProof/>
                <w:sz w:val="18"/>
                <w:szCs w:val="18"/>
                <w:lang w:val="sr-Latn-CS"/>
              </w:rPr>
              <w:t>Red. br.</w:t>
            </w:r>
          </w:p>
        </w:tc>
        <w:tc>
          <w:tcPr>
            <w:tcW w:w="2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64F74" w:rsidRDefault="00464F74">
            <w:pPr>
              <w:autoSpaceDE w:val="0"/>
              <w:autoSpaceDN w:val="0"/>
              <w:adjustRightInd w:val="0"/>
              <w:spacing w:before="120" w:line="0" w:lineRule="atLeast"/>
              <w:jc w:val="center"/>
              <w:rPr>
                <w:rFonts w:ascii="Tahoma" w:hAnsi="Tahoma" w:cs="Tahoma"/>
                <w:noProof/>
                <w:sz w:val="18"/>
                <w:szCs w:val="18"/>
                <w:lang w:val="sr-Latn-CS"/>
              </w:rPr>
            </w:pPr>
            <w:r>
              <w:rPr>
                <w:rFonts w:ascii="Tahoma" w:hAnsi="Tahoma" w:cs="Tahoma"/>
                <w:b/>
                <w:noProof/>
                <w:sz w:val="18"/>
                <w:szCs w:val="18"/>
                <w:lang w:val="sr-Latn-CS"/>
              </w:rPr>
              <w:t>Naziv povrede</w:t>
            </w:r>
            <w:r>
              <w:rPr>
                <w:rFonts w:ascii="Tahoma" w:hAnsi="Tahoma" w:cs="Tahoma"/>
                <w:noProof/>
                <w:sz w:val="18"/>
                <w:szCs w:val="18"/>
                <w:vertAlign w:val="superscript"/>
                <w:lang w:val="sr-Latn-CS"/>
              </w:rPr>
              <w:t xml:space="preserve"> </w:t>
            </w:r>
            <w:r>
              <w:rPr>
                <w:rFonts w:ascii="Tahoma" w:hAnsi="Tahoma" w:cs="Tahoma"/>
                <w:noProof/>
                <w:sz w:val="18"/>
                <w:szCs w:val="18"/>
                <w:vertAlign w:val="superscript"/>
                <w:lang w:val="sr-Latn-CS"/>
              </w:rPr>
              <w:footnoteReference w:id="1"/>
            </w:r>
          </w:p>
        </w:tc>
        <w:tc>
          <w:tcPr>
            <w:tcW w:w="29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64F74" w:rsidRDefault="00464F74">
            <w:pPr>
              <w:autoSpaceDE w:val="0"/>
              <w:autoSpaceDN w:val="0"/>
              <w:adjustRightInd w:val="0"/>
              <w:spacing w:before="120" w:line="0" w:lineRule="atLeast"/>
              <w:jc w:val="center"/>
              <w:rPr>
                <w:rFonts w:ascii="Tahoma" w:hAnsi="Tahoma" w:cs="Tahoma"/>
                <w:noProof/>
                <w:sz w:val="18"/>
                <w:szCs w:val="18"/>
                <w:lang w:val="sr-Latn-CS"/>
              </w:rPr>
            </w:pPr>
            <w:r>
              <w:rPr>
                <w:rFonts w:ascii="Tahoma" w:hAnsi="Tahoma" w:cs="Tahoma"/>
                <w:b/>
                <w:noProof/>
                <w:sz w:val="18"/>
                <w:szCs w:val="18"/>
                <w:lang w:val="sr-Latn-CS"/>
              </w:rPr>
              <w:t xml:space="preserve">Iznos novčane kazne, </w:t>
            </w:r>
            <w:r>
              <w:rPr>
                <w:rFonts w:ascii="Tahoma" w:hAnsi="Tahoma" w:cs="Tahoma"/>
                <w:b/>
                <w:bCs/>
                <w:noProof/>
                <w:sz w:val="18"/>
                <w:szCs w:val="18"/>
                <w:lang w:val="sr-Latn-CS"/>
              </w:rPr>
              <w:br/>
            </w:r>
            <w:r>
              <w:rPr>
                <w:rFonts w:ascii="Tahoma" w:hAnsi="Tahoma" w:cs="Tahoma"/>
                <w:b/>
                <w:noProof/>
                <w:sz w:val="18"/>
                <w:szCs w:val="18"/>
                <w:lang w:val="sr-Latn-CS"/>
              </w:rPr>
              <w:t>KM</w:t>
            </w:r>
          </w:p>
        </w:tc>
        <w:tc>
          <w:tcPr>
            <w:tcW w:w="12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64F74" w:rsidRDefault="00464F74">
            <w:pPr>
              <w:autoSpaceDE w:val="0"/>
              <w:autoSpaceDN w:val="0"/>
              <w:adjustRightInd w:val="0"/>
              <w:spacing w:before="120" w:line="0" w:lineRule="atLeast"/>
              <w:jc w:val="center"/>
              <w:rPr>
                <w:rFonts w:ascii="Tahoma" w:hAnsi="Tahoma" w:cs="Tahoma"/>
                <w:noProof/>
                <w:sz w:val="18"/>
                <w:szCs w:val="18"/>
                <w:lang w:val="sr-Latn-CS"/>
              </w:rPr>
            </w:pPr>
            <w:r>
              <w:rPr>
                <w:rFonts w:ascii="Tahoma" w:hAnsi="Tahoma" w:cs="Tahoma"/>
                <w:b/>
                <w:noProof/>
                <w:sz w:val="18"/>
                <w:szCs w:val="18"/>
                <w:lang w:val="sr-Latn-CS"/>
              </w:rPr>
              <w:t>Dokument kojim je zabilježena povreda</w:t>
            </w:r>
          </w:p>
        </w:tc>
        <w:tc>
          <w:tcPr>
            <w:tcW w:w="9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64F74" w:rsidRDefault="00464F74">
            <w:pPr>
              <w:autoSpaceDE w:val="0"/>
              <w:autoSpaceDN w:val="0"/>
              <w:adjustRightInd w:val="0"/>
              <w:spacing w:before="120" w:line="0" w:lineRule="atLeast"/>
              <w:jc w:val="center"/>
              <w:rPr>
                <w:rFonts w:ascii="Tahoma" w:hAnsi="Tahoma" w:cs="Tahoma"/>
                <w:noProof/>
                <w:sz w:val="18"/>
                <w:szCs w:val="18"/>
                <w:lang w:val="sr-Latn-CS"/>
              </w:rPr>
            </w:pPr>
            <w:r>
              <w:rPr>
                <w:rFonts w:ascii="Tahoma" w:hAnsi="Tahoma" w:cs="Tahoma"/>
                <w:b/>
                <w:bCs/>
                <w:noProof/>
                <w:sz w:val="18"/>
                <w:szCs w:val="18"/>
                <w:lang w:val="sr-Latn-CS"/>
              </w:rPr>
              <w:t>Napomena</w:t>
            </w: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U krugu Naručioca (i/ili tokom izvršenja ugovorenih obima radova) uočeni su radnici Izvođača pod uticajem alkohola, narkotika ili toksičnih supstanci (osim u slučajevima kada su te činjenice uočili neposredno radnici Izvođača, i pismeno obavijestili Naručioca o tome u roku od 24 sata od trenutka uočavanja)</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200</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svakog radnika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Pokušaj ili unošenje/uvoženje/čuvanje u krugu Objekta Naručioca (isto kao na mjestu izvršenja ugovorenih obima radova) materija koje izazivaju opijenost alkoholom, narkoticima ili toksičnim supstancama (osim u slučajevima kada su te činjenice uočili neposredno radnici Izvođača, i pismeno obavijestili Naručioca o tome u roku od 24 sata od trenutka uočavanja)</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200</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svaku uočenu činjenicu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Skrivanje (nedostavljanje u roku od 24 sata) od strane Izvođača informacija o havarijama, povredama na radu, povredama tehnološkog režima, zagađenju okoline, koji su se desili prilikom izvršenja ugovorenih obima radova</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100</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Informacije koje su došle iz spoljnih firmi (organizacija), uključujući nadzorno-kontrolne organe</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Izvođenje radova od strane Izvođača bez potrebnog radnog naloga, plana izvođenja radova, tehnoloških mapa za remont, ili bez saglasnosti rukovodioca objekta i predstavnika jedinice za spasavanje u slučaju havarije gasne opreme/vatrogasne jedinice (u slučajevima predviđenim radnim nalogom)</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100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Zapisnik kojim se potvrđuje izvođenje radova, sa priloženom Listom radova za povećanim rizikom preduzeća, usvojenom od strane rukovodioca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Nepostojanje izvođenih radova na navedenoj Listi potvrđuje takav prekršaj</w:t>
            </w: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 xml:space="preserve">Nerealizovanje od strane Izvođača sljedećih aktivnosti, predviđenih poglavljima radnog naloga: "Aktivnosti na pripremi objekta (opreme) za izvođenje radova i redoslijed njihovog sprovođenja" i "Aktivnosti kojima se osigurava bezbjednost izvođenja radova i periodičnost analize vezdušne sredine"  </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100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Zapisnik kojim se potvrđuje neizvršenje aktivnosti, sa priloženom kopijom radnog naloga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Isključivanje ili narušavanje cjelovitosti blokada i drugih uređaja kojima se osigurava bezbjednost opreme Izvođača ili Naručioca koja se nalazi u radu, bez odgovarajuće pismene dozvole</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100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svaku jedinicu opreme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Ukoliko radnici Izvođača puše u krugu objekta Naručioca van mjesta koja su posebno određena za te svrhe</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100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svakog radnika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Ukoliko radnici Izvođača koriste otvoreni plamen u krugu Naručioca van mjesta koja su posebno određena za te svrhe, osim ako je to predviđeno radnim nalogom</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color w:val="000000" w:themeColor="text1"/>
                <w:sz w:val="18"/>
                <w:szCs w:val="18"/>
                <w:lang w:val="sr-Latn-CS"/>
              </w:rPr>
              <w:t>200</w:t>
            </w: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svaku uočenu činjenicu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Angažovanje trećih lica od strane Izvođača u cilju ispunjenja ugovorenih obaveza prema Naručiocu (uključujući firme-podizvođače), bez odgovarajućeg usaglašavanja njihovog angažmana sa Naručiocem</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500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svakog radnika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Izvođenje radova od strane radnika Izvođača bez korištenja HTZ odjeće i obuće, te ličnih zaštitnih sredstava (rukavica, zaštitnih naočara, respiratora, zaštitnih maski, čepića za uši, štitnika za uši, građevinsko-montažnih sigurnosnih remena)</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100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svakog radnika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Nastavak izvođenja od strane Izvođača radova koje su zabranili ili obustavili predstavnici državnih kontrolno-nadzornih organa, jedinica za spasavanje u slučajevima havarije, službe zaštite na radu, industrijske bezbjednosti i zaštite životne sredine, jedinice za spasavanje u slučaju havarije gasne opreme, te lica koja ispred preduzeća imaju ovlaštenja za takvo postupanje</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100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kojima se potvrđuje trenutno izvođenje radova i dokument kojim se izvođenje radova zabranjuje</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Korištenje od strane Izvođača, a prilikom izvođenja radova na objektu Naručioca, tehničkih uređaja, opreme, alata koji nisu blagovremeno podvrgnuti ekspertizi vezano za industrijsku bezbjednost, kao ni ispitivanja i preglede uz izdavanje potvrde, kao i onih koji ne posjeduju dozvole državnih nadzornih organa za primjenu na opasnom proizvodnom objektu</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100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svaki uređaj, opremu, alat,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Stručni zaključak (ekspertiza) vezano za industrijsku bezbjednost mora biti pozitivan i registrovan na propisan način, i ne smije se desiti da je istekao rok važenja stručnog zaključka (ekspertize), ispitivanja, potvrde izdate nakon pregleda</w:t>
            </w: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Izvođač ne posjeduje dokumentaciju definisanu zahtjevima iz važećih normativnih dokumenata u oblasti zaštite na radu, industrijske bezbjednosti, zaštite od požara i zaštite životne sredine, koji zahtijevaju obavezno usaglašavanje sa kontrolno-nadzornim organima prilikom izvođenja odgovarajućih radova</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 xml:space="preserve">50 </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koji su posebno sačinjeni za svaki dokument i uzajamno potpisani od strane predstavnika Naručioca i Izvođača, sa priloženom naslovnom stranom dokumenta i stranicama kojima je dokument usvojen i usaglašen, a koji je ispostavio Izvođač</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Rasklapanje objekata (punilišta, zaštitne ograde), električnih vodova, tehničkih uređaja, opreme, podzemnih instalacija (uključujući kablovske vodove), uključujući šahtove bunara</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1000</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Zapisnici sačinjeni za svaki tehnički uređaj, potpore, cjevovod, šaht bunara, i uzajamno potpisani od strane predstavnika Naručioca i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 xml:space="preserve">Pri naličii dokumentov, podtverždaющih naličie uщerba veličinoй bolee 10 tыs. KM Ukoliko postoje dokumenti </w:t>
            </w:r>
            <w:r>
              <w:rPr>
                <w:rFonts w:ascii="Tahoma" w:hAnsi="Tahoma" w:cs="Tahoma"/>
                <w:noProof/>
                <w:sz w:val="18"/>
                <w:szCs w:val="18"/>
                <w:lang w:val="sr-Latn-CS"/>
              </w:rPr>
              <w:lastRenderedPageBreak/>
              <w:t>kojima se potvrđuje šteta u visini od preko 10.000 KM</w:t>
            </w: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Kršenje zahtjeva iz normativnih dokumenata, vezanih za zaštitu na radu, Propisa o zaštiti na radu (za svako takvo kršenje), osim onih koji su već navedeni u ovom dokumentu</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50</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Zapisnik sačinjen nakon provjere na svakom mjestu izvođenja radova i poslan rukovodiocu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Prekršaj uočen u prisustvu lica odogovornog za izvršenje datog posla na datom objektu</w:t>
            </w: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Kršenje zahtjeva iz građevinskih normi i propisa (za svako takvo kršenje), osim onih koji su već navedeni u ovom dokumentu</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50</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p w:rsidR="00464F74" w:rsidRDefault="00464F74">
            <w:pPr>
              <w:autoSpaceDE w:val="0"/>
              <w:autoSpaceDN w:val="0"/>
              <w:adjustRightInd w:val="0"/>
              <w:spacing w:before="40" w:afterLines="40" w:after="96" w:line="0" w:lineRule="atLeast"/>
              <w:jc w:val="center"/>
              <w:rPr>
                <w:rFonts w:ascii="Tahoma" w:hAnsi="Tahoma" w:cs="Tahoma"/>
                <w:noProof/>
                <w:color w:val="FF0000"/>
                <w:sz w:val="18"/>
                <w:szCs w:val="18"/>
                <w:lang w:val="sr-Latn-CS"/>
              </w:rPr>
            </w:pPr>
          </w:p>
          <w:p w:rsidR="00464F74" w:rsidRDefault="00464F74">
            <w:pPr>
              <w:autoSpaceDE w:val="0"/>
              <w:autoSpaceDN w:val="0"/>
              <w:adjustRightInd w:val="0"/>
              <w:spacing w:before="40" w:afterLines="40" w:after="96" w:line="0" w:lineRule="atLeast"/>
              <w:jc w:val="center"/>
              <w:rPr>
                <w:rFonts w:ascii="Tahoma" w:hAnsi="Tahoma" w:cs="Tahoma"/>
                <w:noProof/>
                <w:color w:val="000000"/>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Zapisnik sačinjen nakon provjere na svakom mjestu izvođenja radova i poslan rukovodiocu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Prekršaj uočen u prisustvu lica odogovornog za izvršenje datog posla na datom objektu</w:t>
            </w:r>
          </w:p>
        </w:tc>
      </w:tr>
      <w:tr w:rsidR="00464F74" w:rsidTr="00464F74">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Kršenje zahtjeva vezanih za zaštitu od požara (za svako takvo kršenje)</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color w:val="FF0000"/>
                <w:sz w:val="18"/>
                <w:szCs w:val="18"/>
                <w:lang w:val="sr-Latn-CS"/>
              </w:rPr>
            </w:pPr>
            <w:r>
              <w:rPr>
                <w:rFonts w:ascii="Tahoma" w:hAnsi="Tahoma" w:cs="Tahoma"/>
                <w:noProof/>
                <w:sz w:val="18"/>
                <w:szCs w:val="18"/>
                <w:lang w:val="sr-Latn-CS"/>
              </w:rPr>
              <w:t>50</w:t>
            </w:r>
          </w:p>
          <w:p w:rsidR="00464F74" w:rsidRDefault="00464F74">
            <w:pPr>
              <w:autoSpaceDE w:val="0"/>
              <w:autoSpaceDN w:val="0"/>
              <w:adjustRightInd w:val="0"/>
              <w:spacing w:before="40" w:afterLines="40" w:after="96" w:line="0" w:lineRule="atLeast"/>
              <w:jc w:val="center"/>
              <w:rPr>
                <w:rFonts w:ascii="Tahoma" w:hAnsi="Tahoma" w:cs="Tahoma"/>
                <w:noProof/>
                <w:color w:val="000000"/>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Zapisnik sačinjen nakon provjere na svakom mjestu izvođenja radova i poslan rukovodiocu Izvođača</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Prekršaj uočen u prisustvu lica odogovornog za izvršenje datog posla na datom objektu</w:t>
            </w:r>
          </w:p>
        </w:tc>
      </w:tr>
      <w:tr w:rsidR="00464F74" w:rsidTr="00464F74">
        <w:trPr>
          <w:trHeight w:val="220"/>
        </w:trPr>
        <w:tc>
          <w:tcPr>
            <w:tcW w:w="250"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rsidP="00464F74">
            <w:pPr>
              <w:numPr>
                <w:ilvl w:val="0"/>
                <w:numId w:val="4"/>
              </w:numPr>
              <w:autoSpaceDE w:val="0"/>
              <w:autoSpaceDN w:val="0"/>
              <w:adjustRightInd w:val="0"/>
              <w:spacing w:before="40" w:afterLines="40" w:after="96" w:line="0" w:lineRule="atLeast"/>
              <w:ind w:left="426"/>
              <w:jc w:val="center"/>
              <w:rPr>
                <w:rFonts w:ascii="Tahoma" w:hAnsi="Tahoma" w:cs="Tahoma"/>
                <w:noProof/>
                <w:sz w:val="18"/>
                <w:szCs w:val="18"/>
                <w:lang w:val="sr-Latn-CS"/>
              </w:rPr>
            </w:pPr>
          </w:p>
        </w:tc>
        <w:tc>
          <w:tcPr>
            <w:tcW w:w="2188"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Radnje Izvođača, koje su direktno ili indirektno uzrokovale havariju na opasnim proizvodnim objektima Naručioca</w:t>
            </w:r>
          </w:p>
        </w:tc>
        <w:tc>
          <w:tcPr>
            <w:tcW w:w="295"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r>
              <w:rPr>
                <w:rFonts w:ascii="Tahoma" w:hAnsi="Tahoma" w:cs="Tahoma"/>
                <w:noProof/>
                <w:sz w:val="18"/>
                <w:szCs w:val="18"/>
                <w:lang w:val="sr-Latn-CS"/>
              </w:rPr>
              <w:t>1000</w:t>
            </w:r>
          </w:p>
          <w:p w:rsidR="00464F74" w:rsidRDefault="00464F74">
            <w:pPr>
              <w:autoSpaceDE w:val="0"/>
              <w:autoSpaceDN w:val="0"/>
              <w:adjustRightInd w:val="0"/>
              <w:spacing w:before="40" w:afterLines="40" w:after="96" w:line="0" w:lineRule="atLeast"/>
              <w:jc w:val="center"/>
              <w:rPr>
                <w:rFonts w:ascii="Tahoma" w:hAnsi="Tahoma" w:cs="Tahoma"/>
                <w:noProof/>
                <w:sz w:val="18"/>
                <w:szCs w:val="18"/>
                <w:lang w:val="sr-Latn-CS"/>
              </w:rPr>
            </w:pPr>
          </w:p>
        </w:tc>
        <w:tc>
          <w:tcPr>
            <w:tcW w:w="1281"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hideMark/>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r>
              <w:rPr>
                <w:rFonts w:ascii="Tahoma" w:hAnsi="Tahoma" w:cs="Tahoma"/>
                <w:noProof/>
                <w:sz w:val="18"/>
                <w:szCs w:val="18"/>
                <w:lang w:val="sr-Latn-CS"/>
              </w:rPr>
              <w:t>Zapisnik o tehničkoj istrazi uzroka havarije</w:t>
            </w:r>
          </w:p>
        </w:tc>
        <w:tc>
          <w:tcPr>
            <w:tcW w:w="986" w:type="pct"/>
            <w:tcBorders>
              <w:top w:val="single" w:sz="4" w:space="0" w:color="auto"/>
              <w:left w:val="single" w:sz="4" w:space="0" w:color="auto"/>
              <w:bottom w:val="single" w:sz="4" w:space="0" w:color="auto"/>
              <w:right w:val="single" w:sz="4" w:space="0" w:color="auto"/>
            </w:tcBorders>
            <w:shd w:val="clear" w:color="auto" w:fill="FFFFFF"/>
            <w:tcMar>
              <w:top w:w="85" w:type="dxa"/>
              <w:left w:w="57" w:type="dxa"/>
              <w:bottom w:w="85" w:type="dxa"/>
              <w:right w:w="57" w:type="dxa"/>
            </w:tcMar>
          </w:tcPr>
          <w:p w:rsidR="00464F74" w:rsidRDefault="00464F74">
            <w:pPr>
              <w:autoSpaceDE w:val="0"/>
              <w:autoSpaceDN w:val="0"/>
              <w:adjustRightInd w:val="0"/>
              <w:spacing w:before="40" w:afterLines="40" w:after="96" w:line="0" w:lineRule="atLeast"/>
              <w:jc w:val="both"/>
              <w:rPr>
                <w:rFonts w:ascii="Tahoma" w:hAnsi="Tahoma" w:cs="Tahoma"/>
                <w:noProof/>
                <w:sz w:val="18"/>
                <w:szCs w:val="18"/>
                <w:lang w:val="sr-Latn-CS"/>
              </w:rPr>
            </w:pPr>
          </w:p>
        </w:tc>
      </w:tr>
    </w:tbl>
    <w:p w:rsidR="00464F74" w:rsidRDefault="00464F74" w:rsidP="00464F74">
      <w:pPr>
        <w:spacing w:line="0" w:lineRule="atLeast"/>
        <w:jc w:val="both"/>
        <w:rPr>
          <w:rFonts w:ascii="Tahoma" w:hAnsi="Tahoma" w:cs="Tahoma"/>
          <w:noProof/>
          <w:color w:val="000000"/>
          <w:sz w:val="20"/>
          <w:szCs w:val="20"/>
          <w:lang w:val="sr-Latn-CS" w:eastAsia="ru-RU"/>
        </w:rPr>
      </w:pPr>
    </w:p>
    <w:p w:rsidR="00464F74" w:rsidRDefault="00464F74" w:rsidP="00464F74">
      <w:pPr>
        <w:spacing w:line="0" w:lineRule="atLeast"/>
        <w:jc w:val="both"/>
        <w:rPr>
          <w:rFonts w:ascii="Tahoma" w:hAnsi="Tahoma" w:cs="Tahoma"/>
          <w:noProof/>
          <w:sz w:val="20"/>
          <w:szCs w:val="20"/>
          <w:lang w:val="sr-Latn-CS"/>
        </w:rPr>
      </w:pPr>
    </w:p>
    <w:p w:rsidR="00464F74" w:rsidRDefault="00464F74" w:rsidP="00464F74">
      <w:pPr>
        <w:spacing w:line="0" w:lineRule="atLeast"/>
        <w:jc w:val="both"/>
        <w:rPr>
          <w:rFonts w:ascii="Tahoma" w:hAnsi="Tahoma" w:cs="Tahoma"/>
          <w:noProof/>
          <w:sz w:val="20"/>
          <w:szCs w:val="20"/>
          <w:lang w:val="sr-Latn-CS"/>
        </w:rPr>
      </w:pPr>
      <w:r>
        <w:rPr>
          <w:rFonts w:ascii="Tahoma" w:hAnsi="Tahoma" w:cs="Tahoma"/>
          <w:noProof/>
          <w:sz w:val="20"/>
          <w:szCs w:val="20"/>
          <w:lang w:val="sr-Latn-CS"/>
        </w:rPr>
        <w:t>Kazne koje mogu biti izrečene ugovornoj strani kao izvođaču ili vršiocu usluge ne isključuju pravo Rafinerije nafte Brod ad da ostvari svoja prava na osnovu kompenzacije za eventualnu nanesenu štetu, obračun kazni ili bilo koju drugu vrstu primjedbi na koju ima pravo u skladu sa ugovorom ili zakonima RS / BiH.</w:t>
      </w:r>
    </w:p>
    <w:p w:rsidR="00464F74" w:rsidRDefault="00464F74" w:rsidP="00464F74">
      <w:pPr>
        <w:snapToGrid w:val="0"/>
        <w:spacing w:line="0" w:lineRule="atLeast"/>
        <w:rPr>
          <w:rFonts w:ascii="Tahoma" w:hAnsi="Tahoma" w:cs="Tahoma"/>
          <w:b/>
          <w:noProof/>
          <w:sz w:val="20"/>
          <w:szCs w:val="20"/>
          <w:lang w:val="sr-Latn-CS" w:eastAsia="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3"/>
        <w:gridCol w:w="4830"/>
      </w:tblGrid>
      <w:tr w:rsidR="00464F74" w:rsidRPr="00B53BEB" w:rsidTr="00464F74">
        <w:trPr>
          <w:jc w:val="center"/>
        </w:trPr>
        <w:tc>
          <w:tcPr>
            <w:tcW w:w="4773" w:type="dxa"/>
            <w:shd w:val="clear" w:color="auto" w:fill="auto"/>
          </w:tcPr>
          <w:p w:rsidR="00464F74" w:rsidRDefault="00464F74" w:rsidP="00464F74">
            <w:pPr>
              <w:suppressAutoHyphens/>
              <w:spacing w:line="0" w:lineRule="atLeast"/>
              <w:jc w:val="center"/>
              <w:rPr>
                <w:rFonts w:ascii="Tahoma" w:hAnsi="Tahoma" w:cs="Tahoma"/>
                <w:sz w:val="20"/>
                <w:szCs w:val="20"/>
                <w:lang w:val="sr-Cyrl-CS" w:eastAsia="ar-SA"/>
              </w:rPr>
            </w:pPr>
            <w:r w:rsidRPr="00B53BEB">
              <w:rPr>
                <w:rFonts w:ascii="Tahoma" w:hAnsi="Tahoma" w:cs="Tahoma"/>
                <w:b/>
                <w:sz w:val="20"/>
                <w:szCs w:val="20"/>
                <w:lang w:val="sr-Latn-CS" w:eastAsia="ar-SA"/>
              </w:rPr>
              <w:t>Izvršilac</w:t>
            </w:r>
          </w:p>
          <w:p w:rsidR="00464F74" w:rsidRDefault="00464F74" w:rsidP="00464F74">
            <w:pPr>
              <w:suppressAutoHyphens/>
              <w:spacing w:line="0" w:lineRule="atLeast"/>
              <w:jc w:val="both"/>
              <w:rPr>
                <w:rFonts w:ascii="Tahoma" w:hAnsi="Tahoma" w:cs="Tahoma"/>
                <w:sz w:val="20"/>
                <w:szCs w:val="20"/>
                <w:lang w:val="sr-Cyrl-BA" w:eastAsia="ar-SA"/>
              </w:rPr>
            </w:pPr>
          </w:p>
          <w:p w:rsidR="00464F74" w:rsidRDefault="00464F74" w:rsidP="00464F74">
            <w:pPr>
              <w:suppressAutoHyphens/>
              <w:spacing w:line="0" w:lineRule="atLeast"/>
              <w:jc w:val="both"/>
              <w:rPr>
                <w:rFonts w:ascii="Tahoma" w:hAnsi="Tahoma" w:cs="Tahoma"/>
                <w:sz w:val="20"/>
                <w:szCs w:val="20"/>
                <w:lang w:val="sr-Cyrl-BA" w:eastAsia="ar-SA"/>
              </w:rPr>
            </w:pPr>
          </w:p>
          <w:p w:rsidR="00464F74" w:rsidRPr="00B53BEB" w:rsidRDefault="00464F74" w:rsidP="00464F74">
            <w:pPr>
              <w:suppressAutoHyphens/>
              <w:spacing w:line="0" w:lineRule="atLeast"/>
              <w:jc w:val="both"/>
              <w:rPr>
                <w:rFonts w:ascii="Tahoma" w:hAnsi="Tahoma" w:cs="Tahoma"/>
                <w:sz w:val="20"/>
                <w:szCs w:val="20"/>
                <w:lang w:val="sr-Cyrl-BA" w:eastAsia="ar-SA"/>
              </w:rPr>
            </w:pPr>
          </w:p>
          <w:p w:rsidR="00464F74" w:rsidRPr="009A5763" w:rsidRDefault="00464F74" w:rsidP="00464F74">
            <w:pPr>
              <w:spacing w:line="0" w:lineRule="atLeast"/>
              <w:jc w:val="center"/>
              <w:rPr>
                <w:rFonts w:ascii="Tahoma" w:hAnsi="Tahoma" w:cs="Tahoma"/>
                <w:sz w:val="20"/>
                <w:szCs w:val="20"/>
                <w:lang w:val="sr-Latn-CS" w:eastAsia="ar-SA"/>
              </w:rPr>
            </w:pPr>
            <w:r w:rsidRPr="009A5763">
              <w:rPr>
                <w:rFonts w:ascii="Tahoma" w:hAnsi="Tahoma" w:cs="Tahoma"/>
                <w:sz w:val="20"/>
                <w:szCs w:val="20"/>
                <w:lang w:val="sr-Latn-CS" w:eastAsia="ar-SA"/>
              </w:rPr>
              <w:t>________________________________</w:t>
            </w:r>
          </w:p>
          <w:p w:rsidR="00464F74" w:rsidRPr="00FE62A9" w:rsidRDefault="00464F74" w:rsidP="00464F74">
            <w:pPr>
              <w:suppressAutoHyphens/>
              <w:spacing w:line="0" w:lineRule="atLeast"/>
              <w:jc w:val="center"/>
              <w:rPr>
                <w:rFonts w:ascii="Tahoma" w:hAnsi="Tahoma" w:cs="Tahoma"/>
                <w:sz w:val="20"/>
                <w:szCs w:val="20"/>
                <w:lang w:val="sr-Latn-CS" w:eastAsia="ar-SA"/>
              </w:rPr>
            </w:pPr>
            <w:r w:rsidRPr="009A5763">
              <w:rPr>
                <w:rFonts w:ascii="Tahoma" w:hAnsi="Tahoma" w:cs="Tahoma"/>
                <w:sz w:val="20"/>
                <w:szCs w:val="20"/>
                <w:lang w:val="sr-Latn-CS" w:eastAsia="ar-SA"/>
              </w:rPr>
              <w:t xml:space="preserve">Direktor </w:t>
            </w:r>
          </w:p>
        </w:tc>
        <w:tc>
          <w:tcPr>
            <w:tcW w:w="4830" w:type="dxa"/>
            <w:shd w:val="clear" w:color="auto" w:fill="auto"/>
          </w:tcPr>
          <w:p w:rsidR="00464F74" w:rsidRDefault="00464F74" w:rsidP="00464F74">
            <w:pPr>
              <w:suppressAutoHyphens/>
              <w:spacing w:line="0" w:lineRule="atLeast"/>
              <w:jc w:val="center"/>
              <w:rPr>
                <w:rFonts w:ascii="Tahoma" w:hAnsi="Tahoma" w:cs="Tahoma"/>
                <w:sz w:val="20"/>
                <w:szCs w:val="20"/>
                <w:lang w:val="sr-Cyrl-BA" w:eastAsia="ar-SA"/>
              </w:rPr>
            </w:pPr>
            <w:r w:rsidRPr="00B53BEB">
              <w:rPr>
                <w:rFonts w:ascii="Tahoma" w:hAnsi="Tahoma" w:cs="Tahoma"/>
                <w:b/>
                <w:sz w:val="20"/>
                <w:szCs w:val="20"/>
                <w:lang w:val="sr-Latn-CS" w:eastAsia="ar-SA"/>
              </w:rPr>
              <w:t>Naručilac</w:t>
            </w:r>
          </w:p>
          <w:p w:rsidR="00464F74" w:rsidRDefault="00464F74" w:rsidP="00464F74">
            <w:pPr>
              <w:suppressAutoHyphens/>
              <w:spacing w:line="0" w:lineRule="atLeast"/>
              <w:jc w:val="both"/>
              <w:rPr>
                <w:rFonts w:ascii="Tahoma" w:hAnsi="Tahoma" w:cs="Tahoma"/>
                <w:sz w:val="20"/>
                <w:szCs w:val="20"/>
                <w:lang w:val="sr-Cyrl-BA" w:eastAsia="ar-SA"/>
              </w:rPr>
            </w:pPr>
          </w:p>
          <w:p w:rsidR="00464F74" w:rsidRDefault="00464F74" w:rsidP="00464F74">
            <w:pPr>
              <w:suppressAutoHyphens/>
              <w:spacing w:line="0" w:lineRule="atLeast"/>
              <w:jc w:val="both"/>
              <w:rPr>
                <w:rFonts w:ascii="Tahoma" w:hAnsi="Tahoma" w:cs="Tahoma"/>
                <w:sz w:val="20"/>
                <w:szCs w:val="20"/>
                <w:lang w:val="sr-Cyrl-BA" w:eastAsia="ar-SA"/>
              </w:rPr>
            </w:pPr>
          </w:p>
          <w:p w:rsidR="00464F74" w:rsidRPr="00B53BEB" w:rsidRDefault="00464F74" w:rsidP="00464F74">
            <w:pPr>
              <w:suppressAutoHyphens/>
              <w:spacing w:line="0" w:lineRule="atLeast"/>
              <w:jc w:val="both"/>
              <w:rPr>
                <w:rFonts w:ascii="Tahoma" w:hAnsi="Tahoma" w:cs="Tahoma"/>
                <w:sz w:val="20"/>
                <w:szCs w:val="20"/>
                <w:lang w:val="sr-Cyrl-BA" w:eastAsia="ar-SA"/>
              </w:rPr>
            </w:pPr>
          </w:p>
          <w:p w:rsidR="00464F74" w:rsidRPr="00B53BEB" w:rsidRDefault="00464F74" w:rsidP="00464F74">
            <w:pPr>
              <w:suppressAutoHyphens/>
              <w:spacing w:line="0" w:lineRule="atLeast"/>
              <w:jc w:val="center"/>
              <w:rPr>
                <w:rFonts w:ascii="Tahoma" w:hAnsi="Tahoma" w:cs="Tahoma"/>
                <w:sz w:val="20"/>
                <w:szCs w:val="20"/>
                <w:lang w:eastAsia="ar-SA"/>
              </w:rPr>
            </w:pPr>
            <w:r w:rsidRPr="00B53BEB">
              <w:rPr>
                <w:rFonts w:ascii="Tahoma" w:hAnsi="Tahoma" w:cs="Tahoma"/>
                <w:sz w:val="20"/>
                <w:szCs w:val="20"/>
                <w:lang w:eastAsia="ar-SA"/>
              </w:rPr>
              <w:t>___________________________________</w:t>
            </w:r>
          </w:p>
          <w:p w:rsidR="00464F74" w:rsidRPr="002F56A7" w:rsidRDefault="00464F74" w:rsidP="00464F74">
            <w:pPr>
              <w:spacing w:line="0" w:lineRule="atLeast"/>
              <w:jc w:val="center"/>
              <w:rPr>
                <w:rFonts w:ascii="Tahoma" w:hAnsi="Tahoma" w:cs="Tahoma"/>
                <w:sz w:val="20"/>
                <w:szCs w:val="20"/>
                <w:lang w:val="sr-Cyrl-CS"/>
              </w:rPr>
            </w:pPr>
            <w:r w:rsidRPr="00B53BEB">
              <w:rPr>
                <w:rFonts w:ascii="Tahoma" w:hAnsi="Tahoma" w:cs="Tahoma"/>
                <w:sz w:val="20"/>
                <w:szCs w:val="20"/>
                <w:lang w:val="sr-Latn-CS"/>
              </w:rPr>
              <w:t>Generalni</w:t>
            </w:r>
            <w:r w:rsidRPr="00B53BEB">
              <w:rPr>
                <w:rFonts w:ascii="Tahoma" w:hAnsi="Tahoma" w:cs="Tahoma"/>
                <w:sz w:val="20"/>
                <w:szCs w:val="20"/>
                <w:lang w:val="sr-Cyrl-CS"/>
              </w:rPr>
              <w:t xml:space="preserve"> direкtor </w:t>
            </w:r>
            <w:r w:rsidRPr="00580776">
              <w:rPr>
                <w:rFonts w:ascii="Tahoma" w:hAnsi="Tahoma" w:cs="Tahoma"/>
                <w:sz w:val="20"/>
                <w:szCs w:val="20"/>
                <w:lang w:val="sr-Latn-CS"/>
              </w:rPr>
              <w:t>Vladimir</w:t>
            </w:r>
            <w:r w:rsidRPr="00580776">
              <w:rPr>
                <w:rFonts w:ascii="Tahoma" w:hAnsi="Tahoma" w:cs="Tahoma"/>
                <w:sz w:val="20"/>
                <w:szCs w:val="20"/>
                <w:lang w:val="sr-Latn-BA"/>
              </w:rPr>
              <w:t xml:space="preserve"> Onishchenko</w:t>
            </w:r>
          </w:p>
        </w:tc>
      </w:tr>
    </w:tbl>
    <w:p w:rsidR="00A469DC" w:rsidRPr="0000380F" w:rsidRDefault="00A469DC" w:rsidP="00A469DC">
      <w:pPr>
        <w:rPr>
          <w:lang w:val="sr-Cyrl-BA"/>
        </w:rPr>
      </w:pPr>
    </w:p>
    <w:p w:rsidR="00A469DC" w:rsidRPr="0000380F" w:rsidRDefault="00A469DC" w:rsidP="00A469DC">
      <w:pPr>
        <w:rPr>
          <w:lang w:val="sr-Cyrl-BA"/>
        </w:rPr>
      </w:pPr>
    </w:p>
    <w:p w:rsidR="002F56A7" w:rsidRDefault="002F56A7" w:rsidP="0004387C">
      <w:pPr>
        <w:spacing w:line="0" w:lineRule="atLeast"/>
      </w:pPr>
    </w:p>
    <w:p w:rsidR="003849A9" w:rsidRDefault="003849A9" w:rsidP="0004387C">
      <w:pPr>
        <w:spacing w:line="0" w:lineRule="atLeast"/>
      </w:pPr>
    </w:p>
    <w:p w:rsidR="002F56A7" w:rsidRDefault="002F56A7" w:rsidP="0004387C">
      <w:pPr>
        <w:spacing w:line="0" w:lineRule="atLeast"/>
      </w:pPr>
    </w:p>
    <w:p w:rsidR="002F56A7" w:rsidRDefault="002F56A7" w:rsidP="0004387C">
      <w:pPr>
        <w:spacing w:line="0" w:lineRule="atLeast"/>
      </w:pPr>
    </w:p>
    <w:p w:rsidR="002F56A7" w:rsidRDefault="002F56A7" w:rsidP="0004387C">
      <w:pPr>
        <w:spacing w:line="0" w:lineRule="atLeast"/>
      </w:pPr>
    </w:p>
    <w:p w:rsidR="003414CC" w:rsidRDefault="003414CC" w:rsidP="0004387C">
      <w:pPr>
        <w:spacing w:line="0" w:lineRule="atLeast"/>
      </w:pPr>
    </w:p>
    <w:p w:rsidR="000B242B" w:rsidRDefault="000B242B" w:rsidP="0004387C">
      <w:pPr>
        <w:spacing w:line="0" w:lineRule="atLeast"/>
      </w:pPr>
    </w:p>
    <w:p w:rsidR="003414CC" w:rsidRPr="003414CC" w:rsidRDefault="003414CC" w:rsidP="003414CC">
      <w:pPr>
        <w:rPr>
          <w:rFonts w:ascii="Tahoma" w:hAnsi="Tahoma" w:cs="Tahoma"/>
        </w:rPr>
      </w:pPr>
    </w:p>
    <w:p w:rsidR="003414CC" w:rsidRDefault="003414CC" w:rsidP="003414CC">
      <w:pPr>
        <w:keepNext/>
        <w:keepLines/>
        <w:pageBreakBefore/>
        <w:spacing w:line="0" w:lineRule="atLeast"/>
        <w:outlineLvl w:val="0"/>
        <w:rPr>
          <w:rFonts w:ascii="Tahoma" w:eastAsia="Tahoma" w:hAnsi="Tahoma" w:cs="Tahoma"/>
          <w:sz w:val="20"/>
          <w:szCs w:val="20"/>
        </w:rPr>
        <w:sectPr w:rsidR="003414CC" w:rsidSect="00212E9D">
          <w:pgSz w:w="11906" w:h="16838" w:code="9"/>
          <w:pgMar w:top="907" w:right="1021" w:bottom="907" w:left="1021" w:header="709" w:footer="709" w:gutter="0"/>
          <w:cols w:space="708"/>
          <w:docGrid w:linePitch="360"/>
        </w:sectPr>
      </w:pPr>
    </w:p>
    <w:p w:rsidR="002F56A7" w:rsidRPr="009810D6" w:rsidRDefault="00464F74" w:rsidP="002F56A7">
      <w:pPr>
        <w:keepNext/>
        <w:keepLines/>
        <w:pageBreakBefore/>
        <w:spacing w:line="0" w:lineRule="atLeast"/>
        <w:ind w:left="5954"/>
        <w:jc w:val="center"/>
        <w:outlineLvl w:val="0"/>
        <w:rPr>
          <w:rFonts w:ascii="Tahoma" w:eastAsia="Tahoma" w:hAnsi="Tahoma" w:cs="Tahoma"/>
          <w:sz w:val="20"/>
          <w:szCs w:val="20"/>
        </w:rPr>
      </w:pPr>
      <w:r>
        <w:rPr>
          <w:rFonts w:ascii="Tahoma" w:eastAsia="Tahoma" w:hAnsi="Tahoma" w:cs="Tahoma"/>
          <w:sz w:val="20"/>
          <w:szCs w:val="20"/>
        </w:rPr>
        <w:lastRenderedPageBreak/>
        <w:t>Прилог бр. 4</w:t>
      </w:r>
    </w:p>
    <w:p w:rsidR="002F56A7" w:rsidRPr="009810D6" w:rsidRDefault="002F56A7" w:rsidP="002F56A7">
      <w:pPr>
        <w:spacing w:line="0" w:lineRule="atLeast"/>
        <w:ind w:left="5954"/>
        <w:jc w:val="center"/>
        <w:rPr>
          <w:rFonts w:ascii="Tahoma" w:eastAsia="Tahoma" w:hAnsi="Tahoma" w:cs="Tahoma"/>
          <w:sz w:val="20"/>
          <w:szCs w:val="20"/>
        </w:rPr>
      </w:pPr>
      <w:r>
        <w:rPr>
          <w:rFonts w:ascii="Tahoma" w:eastAsia="Tahoma" w:hAnsi="Tahoma" w:cs="Tahoma"/>
          <w:sz w:val="20"/>
          <w:szCs w:val="20"/>
        </w:rPr>
        <w:t xml:space="preserve"> уговора</w:t>
      </w:r>
      <w:r w:rsidRPr="00E2488F">
        <w:rPr>
          <w:rFonts w:ascii="Tahoma" w:eastAsia="Tahoma" w:hAnsi="Tahoma" w:cs="Tahoma"/>
          <w:sz w:val="20"/>
          <w:szCs w:val="20"/>
        </w:rPr>
        <w:t xml:space="preserve"> </w:t>
      </w:r>
      <w:r w:rsidRPr="009810D6">
        <w:rPr>
          <w:rFonts w:ascii="Tahoma" w:eastAsia="Tahoma" w:hAnsi="Tahoma" w:cs="Tahoma"/>
          <w:sz w:val="20"/>
          <w:szCs w:val="20"/>
        </w:rPr>
        <w:t>о пружању услуга</w:t>
      </w:r>
    </w:p>
    <w:p w:rsidR="002F56A7" w:rsidRPr="009810D6" w:rsidRDefault="002F56A7" w:rsidP="002F56A7">
      <w:pPr>
        <w:spacing w:line="0" w:lineRule="atLeast"/>
        <w:ind w:left="5954"/>
        <w:jc w:val="center"/>
        <w:rPr>
          <w:rFonts w:ascii="Tahoma" w:eastAsia="Tahoma" w:hAnsi="Tahoma" w:cs="Tahoma"/>
          <w:sz w:val="20"/>
          <w:szCs w:val="20"/>
        </w:rPr>
      </w:pPr>
      <w:r w:rsidRPr="009810D6">
        <w:rPr>
          <w:rFonts w:ascii="Tahoma" w:eastAsia="Tahoma" w:hAnsi="Tahoma" w:cs="Tahoma"/>
          <w:sz w:val="20"/>
          <w:szCs w:val="20"/>
        </w:rPr>
        <w:t>од __________ 20___ год. бр._____</w:t>
      </w:r>
    </w:p>
    <w:p w:rsidR="002F56A7" w:rsidRPr="009810D6" w:rsidRDefault="002F56A7" w:rsidP="002F56A7">
      <w:pPr>
        <w:spacing w:line="0" w:lineRule="atLeast"/>
        <w:jc w:val="both"/>
        <w:rPr>
          <w:rFonts w:ascii="Tahoma" w:eastAsia="Tahoma" w:hAnsi="Tahoma" w:cs="Tahoma"/>
          <w:sz w:val="20"/>
          <w:szCs w:val="20"/>
        </w:rPr>
      </w:pPr>
    </w:p>
    <w:p w:rsidR="002F56A7" w:rsidRPr="009810D6" w:rsidRDefault="002F56A7" w:rsidP="002F56A7">
      <w:pPr>
        <w:spacing w:line="0" w:lineRule="atLeast"/>
        <w:jc w:val="both"/>
        <w:rPr>
          <w:rFonts w:ascii="Tahoma" w:eastAsia="Tahoma" w:hAnsi="Tahoma" w:cs="Tahoma"/>
          <w:sz w:val="20"/>
          <w:szCs w:val="20"/>
        </w:rPr>
      </w:pPr>
    </w:p>
    <w:p w:rsidR="002F56A7" w:rsidRPr="00851914" w:rsidRDefault="002F56A7" w:rsidP="002F56A7">
      <w:pPr>
        <w:spacing w:line="0" w:lineRule="atLeast"/>
        <w:jc w:val="center"/>
        <w:rPr>
          <w:rFonts w:ascii="Tahoma" w:eastAsia="Tahoma" w:hAnsi="Tahoma" w:cs="Tahoma"/>
          <w:b/>
        </w:rPr>
      </w:pPr>
      <w:r>
        <w:rPr>
          <w:rFonts w:ascii="Tahoma" w:eastAsia="Tahoma" w:hAnsi="Tahoma" w:cs="Tahoma"/>
          <w:b/>
          <w:lang w:val="sr-Cyrl-RS"/>
        </w:rPr>
        <w:t>ДИНАМИЧКИ</w:t>
      </w:r>
      <w:r>
        <w:rPr>
          <w:rFonts w:ascii="Tahoma" w:eastAsia="Tahoma" w:hAnsi="Tahoma" w:cs="Tahoma"/>
          <w:b/>
        </w:rPr>
        <w:t xml:space="preserve"> ПЛАН</w:t>
      </w:r>
    </w:p>
    <w:p w:rsidR="002F56A7" w:rsidRPr="00564307" w:rsidRDefault="002F56A7" w:rsidP="002F56A7">
      <w:pPr>
        <w:spacing w:line="336" w:lineRule="auto"/>
        <w:jc w:val="both"/>
        <w:rPr>
          <w:rFonts w:ascii="Tahoma" w:eastAsia="Tahoma" w:hAnsi="Tahoma" w:cs="Tahoma"/>
          <w:color w:val="FF0000"/>
          <w:sz w:val="20"/>
          <w:szCs w:val="20"/>
        </w:rPr>
      </w:pPr>
    </w:p>
    <w:tbl>
      <w:tblPr>
        <w:tblpPr w:leftFromText="180" w:rightFromText="180" w:vertAnchor="text" w:horzAnchor="margin" w:tblpY="-48"/>
        <w:tblW w:w="14879" w:type="dxa"/>
        <w:tblLook w:val="04A0" w:firstRow="1" w:lastRow="0" w:firstColumn="1" w:lastColumn="0" w:noHBand="0" w:noVBand="1"/>
      </w:tblPr>
      <w:tblGrid>
        <w:gridCol w:w="975"/>
        <w:gridCol w:w="1199"/>
        <w:gridCol w:w="599"/>
        <w:gridCol w:w="355"/>
        <w:gridCol w:w="355"/>
        <w:gridCol w:w="355"/>
        <w:gridCol w:w="355"/>
        <w:gridCol w:w="354"/>
        <w:gridCol w:w="354"/>
        <w:gridCol w:w="354"/>
        <w:gridCol w:w="354"/>
        <w:gridCol w:w="324"/>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gridCol w:w="426"/>
      </w:tblGrid>
      <w:tr w:rsidR="002F56A7" w:rsidRPr="00FA6AFC" w:rsidTr="00C777C3">
        <w:trPr>
          <w:trHeight w:val="347"/>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2F56A7" w:rsidRPr="00BD57EB" w:rsidRDefault="002F56A7" w:rsidP="00C777C3">
            <w:pPr>
              <w:spacing w:line="336" w:lineRule="auto"/>
              <w:jc w:val="center"/>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ДИНАМИЧКИ ПЛАН УСЛУГА</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b/>
                <w:bCs/>
                <w:color w:val="FF0000"/>
                <w:sz w:val="16"/>
                <w:szCs w:val="16"/>
                <w:lang w:val="en-US"/>
              </w:rPr>
            </w:pPr>
            <w:r w:rsidRPr="00BD57EB">
              <w:rPr>
                <w:rFonts w:ascii="Tahoma" w:eastAsia="Tahoma" w:hAnsi="Tahoma" w:cs="Tahoma"/>
                <w:b/>
                <w:bCs/>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2F56A7" w:rsidRPr="00FA6AFC" w:rsidTr="00C777C3">
        <w:trPr>
          <w:trHeight w:val="289"/>
        </w:trPr>
        <w:tc>
          <w:tcPr>
            <w:tcW w:w="2174"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center"/>
              <w:rPr>
                <w:rFonts w:ascii="Tahoma" w:eastAsia="Tahoma" w:hAnsi="Tahoma" w:cs="Tahoma"/>
                <w:b/>
                <w:bCs/>
                <w:color w:val="FF0000"/>
                <w:sz w:val="16"/>
                <w:szCs w:val="16"/>
                <w:lang w:val="sr-Cyrl-RS"/>
              </w:rPr>
            </w:pPr>
            <w:r w:rsidRPr="00FA6AFC">
              <w:rPr>
                <w:rFonts w:ascii="Tahoma" w:eastAsia="Tahoma" w:hAnsi="Tahoma" w:cs="Tahoma"/>
                <w:b/>
                <w:bCs/>
                <w:color w:val="FF0000"/>
                <w:sz w:val="16"/>
                <w:szCs w:val="16"/>
                <w:lang w:val="en-US"/>
              </w:rPr>
              <w:t>Д</w:t>
            </w:r>
            <w:r>
              <w:rPr>
                <w:rFonts w:ascii="Tahoma" w:eastAsia="Tahoma" w:hAnsi="Tahoma" w:cs="Tahoma"/>
                <w:b/>
                <w:bCs/>
                <w:color w:val="FF0000"/>
                <w:sz w:val="16"/>
                <w:szCs w:val="16"/>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4</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5</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6</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7</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8</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9</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10</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11</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12</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13</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14</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15</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16</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17</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18</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19</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20</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21</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22</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23</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24</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25</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26</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27</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28</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29</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30</w:t>
            </w:r>
          </w:p>
        </w:tc>
      </w:tr>
      <w:tr w:rsidR="002F56A7" w:rsidRPr="00BD57EB" w:rsidTr="00C777C3">
        <w:trPr>
          <w:trHeight w:val="289"/>
        </w:trPr>
        <w:tc>
          <w:tcPr>
            <w:tcW w:w="975" w:type="dxa"/>
            <w:tcBorders>
              <w:top w:val="nil"/>
              <w:left w:val="single" w:sz="8" w:space="0" w:color="auto"/>
              <w:bottom w:val="single" w:sz="4" w:space="0" w:color="auto"/>
              <w:right w:val="nil"/>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center"/>
              <w:rPr>
                <w:rFonts w:ascii="Tahoma" w:eastAsia="Tahoma" w:hAnsi="Tahoma" w:cs="Tahoma"/>
                <w:b/>
                <w:bCs/>
                <w:color w:val="FF0000"/>
                <w:sz w:val="16"/>
                <w:szCs w:val="16"/>
                <w:lang w:val="sr-Cyrl-RS"/>
              </w:rPr>
            </w:pPr>
            <w:r>
              <w:rPr>
                <w:rFonts w:ascii="Tahoma" w:eastAsia="Tahoma" w:hAnsi="Tahoma" w:cs="Tahoma"/>
                <w:b/>
                <w:bCs/>
                <w:color w:val="FF0000"/>
                <w:sz w:val="16"/>
                <w:szCs w:val="16"/>
                <w:lang w:val="sr-Cyrl-RS"/>
              </w:rPr>
              <w:t>Опис радова</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2F56A7" w:rsidRPr="00BD57EB" w:rsidTr="00C777C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1</w:t>
            </w:r>
          </w:p>
        </w:tc>
        <w:tc>
          <w:tcPr>
            <w:tcW w:w="1199" w:type="dxa"/>
            <w:tcBorders>
              <w:top w:val="nil"/>
              <w:left w:val="nil"/>
              <w:bottom w:val="single" w:sz="4" w:space="0" w:color="auto"/>
              <w:right w:val="single" w:sz="4" w:space="0" w:color="auto"/>
            </w:tcBorders>
            <w:shd w:val="clear" w:color="auto" w:fill="auto"/>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2F56A7" w:rsidRPr="00BD57EB" w:rsidTr="00C777C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2</w:t>
            </w:r>
          </w:p>
        </w:tc>
        <w:tc>
          <w:tcPr>
            <w:tcW w:w="1199" w:type="dxa"/>
            <w:tcBorders>
              <w:top w:val="nil"/>
              <w:left w:val="nil"/>
              <w:bottom w:val="single" w:sz="4" w:space="0" w:color="auto"/>
              <w:right w:val="single" w:sz="4" w:space="0" w:color="auto"/>
            </w:tcBorders>
            <w:shd w:val="clear" w:color="auto" w:fill="auto"/>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2F56A7" w:rsidRPr="00BD57EB" w:rsidTr="00C777C3">
        <w:trPr>
          <w:trHeight w:val="607"/>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3</w:t>
            </w:r>
          </w:p>
        </w:tc>
        <w:tc>
          <w:tcPr>
            <w:tcW w:w="1199" w:type="dxa"/>
            <w:tcBorders>
              <w:top w:val="nil"/>
              <w:left w:val="nil"/>
              <w:bottom w:val="single" w:sz="4" w:space="0" w:color="auto"/>
              <w:right w:val="single" w:sz="4" w:space="0" w:color="auto"/>
            </w:tcBorders>
            <w:shd w:val="clear" w:color="auto" w:fill="auto"/>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2F56A7" w:rsidRPr="00BD57EB" w:rsidTr="00C777C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4</w:t>
            </w:r>
          </w:p>
        </w:tc>
        <w:tc>
          <w:tcPr>
            <w:tcW w:w="1199" w:type="dxa"/>
            <w:tcBorders>
              <w:top w:val="nil"/>
              <w:left w:val="nil"/>
              <w:bottom w:val="single" w:sz="4" w:space="0" w:color="auto"/>
              <w:right w:val="single" w:sz="4" w:space="0" w:color="auto"/>
            </w:tcBorders>
            <w:shd w:val="clear" w:color="auto" w:fill="auto"/>
            <w:hideMark/>
          </w:tcPr>
          <w:p w:rsidR="002F56A7" w:rsidRPr="00BD57EB" w:rsidRDefault="002F56A7" w:rsidP="00C777C3">
            <w:pPr>
              <w:spacing w:line="336" w:lineRule="auto"/>
              <w:ind w:left="-5021" w:right="932" w:firstLine="5021"/>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2F56A7" w:rsidRPr="00BD57EB" w:rsidTr="00C777C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5</w:t>
            </w:r>
          </w:p>
        </w:tc>
        <w:tc>
          <w:tcPr>
            <w:tcW w:w="1199" w:type="dxa"/>
            <w:tcBorders>
              <w:top w:val="nil"/>
              <w:left w:val="nil"/>
              <w:bottom w:val="single" w:sz="4" w:space="0" w:color="auto"/>
              <w:right w:val="single" w:sz="4" w:space="0" w:color="auto"/>
            </w:tcBorders>
            <w:shd w:val="clear" w:color="auto" w:fill="auto"/>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2F56A7" w:rsidRPr="00BD57EB" w:rsidTr="00C777C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6</w:t>
            </w:r>
          </w:p>
        </w:tc>
        <w:tc>
          <w:tcPr>
            <w:tcW w:w="1199" w:type="dxa"/>
            <w:tcBorders>
              <w:top w:val="nil"/>
              <w:left w:val="nil"/>
              <w:bottom w:val="single" w:sz="4" w:space="0" w:color="auto"/>
              <w:right w:val="single" w:sz="4" w:space="0" w:color="auto"/>
            </w:tcBorders>
            <w:shd w:val="clear" w:color="auto" w:fill="auto"/>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r w:rsidR="002F56A7" w:rsidRPr="00BD57EB" w:rsidTr="00C777C3">
        <w:trPr>
          <w:trHeight w:val="481"/>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7</w:t>
            </w:r>
          </w:p>
        </w:tc>
        <w:tc>
          <w:tcPr>
            <w:tcW w:w="1199" w:type="dxa"/>
            <w:tcBorders>
              <w:top w:val="nil"/>
              <w:left w:val="nil"/>
              <w:bottom w:val="single" w:sz="4" w:space="0" w:color="auto"/>
              <w:right w:val="single" w:sz="4" w:space="0" w:color="auto"/>
            </w:tcBorders>
            <w:shd w:val="clear" w:color="auto" w:fill="auto"/>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599"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5"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5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324"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c>
          <w:tcPr>
            <w:tcW w:w="426" w:type="dxa"/>
            <w:tcBorders>
              <w:top w:val="nil"/>
              <w:left w:val="nil"/>
              <w:bottom w:val="single" w:sz="4" w:space="0" w:color="auto"/>
              <w:right w:val="single" w:sz="4" w:space="0" w:color="auto"/>
            </w:tcBorders>
            <w:shd w:val="clear" w:color="auto" w:fill="auto"/>
            <w:noWrap/>
            <w:vAlign w:val="bottom"/>
            <w:hideMark/>
          </w:tcPr>
          <w:p w:rsidR="002F56A7" w:rsidRPr="00BD57EB" w:rsidRDefault="002F56A7" w:rsidP="00C777C3">
            <w:pPr>
              <w:spacing w:line="336" w:lineRule="auto"/>
              <w:jc w:val="both"/>
              <w:rPr>
                <w:rFonts w:ascii="Tahoma" w:eastAsia="Tahoma" w:hAnsi="Tahoma" w:cs="Tahoma"/>
                <w:color w:val="FF0000"/>
                <w:sz w:val="16"/>
                <w:szCs w:val="16"/>
                <w:lang w:val="en-US"/>
              </w:rPr>
            </w:pPr>
            <w:r w:rsidRPr="00BD57EB">
              <w:rPr>
                <w:rFonts w:ascii="Tahoma" w:eastAsia="Tahoma" w:hAnsi="Tahoma" w:cs="Tahoma"/>
                <w:color w:val="FF0000"/>
                <w:sz w:val="16"/>
                <w:szCs w:val="16"/>
                <w:lang w:val="en-US"/>
              </w:rPr>
              <w:t> </w:t>
            </w:r>
          </w:p>
        </w:tc>
      </w:tr>
    </w:tbl>
    <w:p w:rsidR="002F56A7" w:rsidRPr="00564307" w:rsidRDefault="002F56A7" w:rsidP="002F56A7">
      <w:pPr>
        <w:spacing w:line="336" w:lineRule="auto"/>
        <w:jc w:val="both"/>
        <w:rPr>
          <w:rFonts w:ascii="Tahoma" w:eastAsia="Tahoma" w:hAnsi="Tahoma" w:cs="Tahoma"/>
          <w:color w:val="FF0000"/>
          <w:sz w:val="20"/>
          <w:szCs w:val="20"/>
        </w:rPr>
      </w:pPr>
    </w:p>
    <w:tbl>
      <w:tblPr>
        <w:tblW w:w="14596" w:type="dxa"/>
        <w:tblInd w:w="5" w:type="dxa"/>
        <w:tblLayout w:type="fixed"/>
        <w:tblCellMar>
          <w:right w:w="0" w:type="dxa"/>
        </w:tblCellMar>
        <w:tblLook w:val="04A0" w:firstRow="1" w:lastRow="0" w:firstColumn="1" w:lastColumn="0" w:noHBand="0" w:noVBand="1"/>
      </w:tblPr>
      <w:tblGrid>
        <w:gridCol w:w="3020"/>
        <w:gridCol w:w="145"/>
        <w:gridCol w:w="1792"/>
        <w:gridCol w:w="48"/>
        <w:gridCol w:w="4913"/>
        <w:gridCol w:w="2827"/>
        <w:gridCol w:w="148"/>
        <w:gridCol w:w="1561"/>
        <w:gridCol w:w="20"/>
        <w:gridCol w:w="122"/>
      </w:tblGrid>
      <w:tr w:rsidR="002F56A7" w:rsidRPr="00BA1358" w:rsidTr="00C777C3">
        <w:trPr>
          <w:gridAfter w:val="2"/>
          <w:wAfter w:w="142" w:type="dxa"/>
          <w:cantSplit/>
          <w:trHeight w:val="331"/>
        </w:trPr>
        <w:tc>
          <w:tcPr>
            <w:tcW w:w="4957" w:type="dxa"/>
            <w:gridSpan w:val="3"/>
            <w:tcMar>
              <w:top w:w="0" w:type="dxa"/>
              <w:left w:w="0" w:type="dxa"/>
              <w:bottom w:w="113" w:type="dxa"/>
              <w:right w:w="28" w:type="dxa"/>
            </w:tcMar>
            <w:hideMark/>
          </w:tcPr>
          <w:p w:rsidR="002F56A7" w:rsidRPr="00851914" w:rsidRDefault="002F56A7" w:rsidP="00C777C3">
            <w:pPr>
              <w:spacing w:line="0" w:lineRule="atLeast"/>
              <w:jc w:val="center"/>
              <w:rPr>
                <w:rFonts w:ascii="Tahoma" w:eastAsia="Calibri" w:hAnsi="Tahoma" w:cs="Times New Roman"/>
                <w:b/>
                <w:sz w:val="20"/>
                <w:szCs w:val="20"/>
                <w:shd w:val="clear" w:color="auto" w:fill="FFFFFF"/>
              </w:rPr>
            </w:pPr>
            <w:r w:rsidRPr="00851914">
              <w:rPr>
                <w:rFonts w:ascii="Tahoma" w:eastAsia="Calibri" w:hAnsi="Tahoma" w:cs="Times New Roman"/>
                <w:b/>
                <w:sz w:val="20"/>
                <w:szCs w:val="20"/>
                <w:shd w:val="clear" w:color="auto" w:fill="FFFFFF"/>
              </w:rPr>
              <w:t>НАРУЧИЛАЦ</w:t>
            </w:r>
          </w:p>
        </w:tc>
        <w:tc>
          <w:tcPr>
            <w:tcW w:w="4961" w:type="dxa"/>
            <w:gridSpan w:val="2"/>
            <w:tcMar>
              <w:top w:w="0" w:type="dxa"/>
              <w:left w:w="0" w:type="dxa"/>
              <w:bottom w:w="113" w:type="dxa"/>
              <w:right w:w="28" w:type="dxa"/>
            </w:tcMar>
          </w:tcPr>
          <w:p w:rsidR="002F56A7" w:rsidRPr="00BA1358" w:rsidRDefault="002F56A7" w:rsidP="00C777C3">
            <w:pPr>
              <w:spacing w:line="0" w:lineRule="atLeast"/>
              <w:jc w:val="both"/>
              <w:rPr>
                <w:rFonts w:ascii="Tahoma" w:eastAsia="Calibri" w:hAnsi="Tahoma" w:cs="Times New Roman"/>
                <w:b/>
                <w:shd w:val="clear" w:color="auto" w:fill="FFFFFF"/>
              </w:rPr>
            </w:pPr>
          </w:p>
        </w:tc>
        <w:tc>
          <w:tcPr>
            <w:tcW w:w="4536" w:type="dxa"/>
            <w:gridSpan w:val="3"/>
            <w:tcMar>
              <w:top w:w="0" w:type="dxa"/>
              <w:left w:w="0" w:type="dxa"/>
              <w:bottom w:w="113" w:type="dxa"/>
              <w:right w:w="28" w:type="dxa"/>
            </w:tcMar>
            <w:hideMark/>
          </w:tcPr>
          <w:p w:rsidR="002F56A7" w:rsidRPr="00851914" w:rsidRDefault="002F56A7" w:rsidP="00C777C3">
            <w:pPr>
              <w:spacing w:line="0" w:lineRule="atLeast"/>
              <w:ind w:left="3539" w:hanging="3539"/>
              <w:jc w:val="center"/>
              <w:rPr>
                <w:rFonts w:ascii="Tahoma" w:eastAsia="Calibri" w:hAnsi="Tahoma" w:cs="Times New Roman"/>
                <w:b/>
                <w:sz w:val="20"/>
                <w:szCs w:val="20"/>
                <w:shd w:val="clear" w:color="auto" w:fill="FFFFFF"/>
              </w:rPr>
            </w:pPr>
            <w:r w:rsidRPr="00851914">
              <w:rPr>
                <w:rFonts w:ascii="Tahoma" w:eastAsia="Calibri" w:hAnsi="Tahoma" w:cs="Times New Roman"/>
                <w:b/>
                <w:sz w:val="20"/>
                <w:szCs w:val="20"/>
                <w:shd w:val="clear" w:color="auto" w:fill="FFFFFF"/>
              </w:rPr>
              <w:t>ИЗВРШИЛАЦ</w:t>
            </w:r>
          </w:p>
        </w:tc>
      </w:tr>
      <w:tr w:rsidR="002F56A7" w:rsidRPr="00BA1358" w:rsidTr="00C777C3">
        <w:trPr>
          <w:gridAfter w:val="2"/>
          <w:wAfter w:w="142" w:type="dxa"/>
          <w:cantSplit/>
          <w:trHeight w:val="331"/>
        </w:trPr>
        <w:tc>
          <w:tcPr>
            <w:tcW w:w="4957" w:type="dxa"/>
            <w:gridSpan w:val="3"/>
            <w:tcBorders>
              <w:bottom w:val="single" w:sz="4" w:space="0" w:color="auto"/>
            </w:tcBorders>
            <w:tcMar>
              <w:top w:w="0" w:type="dxa"/>
              <w:left w:w="0" w:type="dxa"/>
              <w:bottom w:w="113" w:type="dxa"/>
              <w:right w:w="28" w:type="dxa"/>
            </w:tcMar>
          </w:tcPr>
          <w:p w:rsidR="002F56A7" w:rsidRPr="00BA1358" w:rsidRDefault="002F56A7" w:rsidP="00C777C3">
            <w:pPr>
              <w:spacing w:line="0" w:lineRule="atLeast"/>
              <w:rPr>
                <w:rFonts w:ascii="Tahoma" w:eastAsia="Calibri" w:hAnsi="Tahoma" w:cs="Times New Roman"/>
                <w:b/>
                <w:shd w:val="clear" w:color="auto" w:fill="FFFFFF"/>
              </w:rPr>
            </w:pPr>
          </w:p>
        </w:tc>
        <w:tc>
          <w:tcPr>
            <w:tcW w:w="4961" w:type="dxa"/>
            <w:gridSpan w:val="2"/>
            <w:tcMar>
              <w:top w:w="0" w:type="dxa"/>
              <w:left w:w="0" w:type="dxa"/>
              <w:bottom w:w="113" w:type="dxa"/>
              <w:right w:w="28" w:type="dxa"/>
            </w:tcMar>
          </w:tcPr>
          <w:p w:rsidR="002F56A7" w:rsidRPr="00BA1358" w:rsidRDefault="002F56A7" w:rsidP="00C777C3">
            <w:pPr>
              <w:spacing w:line="0" w:lineRule="atLeast"/>
              <w:jc w:val="both"/>
              <w:rPr>
                <w:rFonts w:ascii="Tahoma" w:eastAsia="Calibri" w:hAnsi="Tahoma" w:cs="Times New Roman"/>
                <w:b/>
                <w:shd w:val="clear" w:color="auto" w:fill="FFFFFF"/>
              </w:rPr>
            </w:pPr>
          </w:p>
        </w:tc>
        <w:tc>
          <w:tcPr>
            <w:tcW w:w="4536" w:type="dxa"/>
            <w:gridSpan w:val="3"/>
            <w:tcBorders>
              <w:bottom w:val="single" w:sz="4" w:space="0" w:color="auto"/>
            </w:tcBorders>
            <w:tcMar>
              <w:top w:w="0" w:type="dxa"/>
              <w:left w:w="0" w:type="dxa"/>
              <w:bottom w:w="113" w:type="dxa"/>
              <w:right w:w="28" w:type="dxa"/>
            </w:tcMar>
          </w:tcPr>
          <w:p w:rsidR="002F56A7" w:rsidRPr="00BA1358" w:rsidRDefault="002F56A7" w:rsidP="00C777C3">
            <w:pPr>
              <w:spacing w:line="0" w:lineRule="atLeast"/>
              <w:ind w:left="-709" w:firstLine="709"/>
              <w:rPr>
                <w:rFonts w:ascii="Tahoma" w:eastAsia="Calibri" w:hAnsi="Tahoma" w:cs="Times New Roman"/>
                <w:b/>
                <w:shd w:val="clear" w:color="auto" w:fill="FFFFFF"/>
              </w:rPr>
            </w:pPr>
          </w:p>
        </w:tc>
      </w:tr>
      <w:tr w:rsidR="002F56A7" w:rsidRPr="00BA1358" w:rsidTr="00C777C3">
        <w:trPr>
          <w:cantSplit/>
          <w:trHeight w:val="314"/>
        </w:trPr>
        <w:tc>
          <w:tcPr>
            <w:tcW w:w="4957" w:type="dxa"/>
            <w:gridSpan w:val="3"/>
            <w:tcBorders>
              <w:top w:val="single" w:sz="4" w:space="0" w:color="auto"/>
            </w:tcBorders>
            <w:tcMar>
              <w:top w:w="0" w:type="dxa"/>
              <w:left w:w="0" w:type="dxa"/>
              <w:bottom w:w="113" w:type="dxa"/>
              <w:right w:w="28" w:type="dxa"/>
            </w:tcMar>
          </w:tcPr>
          <w:p w:rsidR="002F56A7" w:rsidRPr="00BA1358" w:rsidRDefault="002F56A7" w:rsidP="00C777C3">
            <w:pPr>
              <w:spacing w:line="0" w:lineRule="atLeast"/>
              <w:jc w:val="center"/>
              <w:rPr>
                <w:rFonts w:ascii="Tahoma" w:eastAsia="Calibri" w:hAnsi="Tahoma" w:cs="Times New Roman"/>
                <w:sz w:val="16"/>
                <w:szCs w:val="16"/>
                <w:shd w:val="clear" w:color="auto" w:fill="FFFFFF"/>
              </w:rPr>
            </w:pPr>
            <w:r w:rsidRPr="00BA1358">
              <w:rPr>
                <w:rFonts w:ascii="Tahoma" w:eastAsia="Calibri" w:hAnsi="Tahoma" w:cs="Times New Roman"/>
                <w:sz w:val="22"/>
                <w:szCs w:val="22"/>
                <w:shd w:val="clear" w:color="auto" w:fill="FFFFFF"/>
                <w:vertAlign w:val="superscript"/>
              </w:rPr>
              <w:t>(назив функције)</w:t>
            </w:r>
          </w:p>
        </w:tc>
        <w:tc>
          <w:tcPr>
            <w:tcW w:w="4961" w:type="dxa"/>
            <w:gridSpan w:val="2"/>
            <w:tcMar>
              <w:top w:w="0" w:type="dxa"/>
              <w:left w:w="0" w:type="dxa"/>
              <w:bottom w:w="113" w:type="dxa"/>
              <w:right w:w="28" w:type="dxa"/>
            </w:tcMar>
          </w:tcPr>
          <w:p w:rsidR="002F56A7" w:rsidRPr="00BA1358" w:rsidRDefault="002F56A7" w:rsidP="00C777C3">
            <w:pPr>
              <w:spacing w:line="0" w:lineRule="atLeast"/>
              <w:jc w:val="both"/>
              <w:rPr>
                <w:rFonts w:ascii="Tahoma" w:eastAsia="Calibri" w:hAnsi="Tahoma" w:cs="Times New Roman"/>
                <w:b/>
                <w:shd w:val="clear" w:color="auto" w:fill="FFFFFF"/>
              </w:rPr>
            </w:pPr>
          </w:p>
        </w:tc>
        <w:tc>
          <w:tcPr>
            <w:tcW w:w="4678" w:type="dxa"/>
            <w:gridSpan w:val="5"/>
            <w:tcBorders>
              <w:top w:val="single" w:sz="4" w:space="0" w:color="auto"/>
            </w:tcBorders>
            <w:tcMar>
              <w:top w:w="0" w:type="dxa"/>
              <w:left w:w="0" w:type="dxa"/>
              <w:bottom w:w="113" w:type="dxa"/>
              <w:right w:w="28" w:type="dxa"/>
            </w:tcMar>
          </w:tcPr>
          <w:p w:rsidR="002F56A7" w:rsidRPr="00BA1358" w:rsidRDefault="002F56A7" w:rsidP="00C777C3">
            <w:pPr>
              <w:spacing w:line="0" w:lineRule="atLeast"/>
              <w:jc w:val="center"/>
              <w:rPr>
                <w:rFonts w:ascii="Tahoma" w:eastAsia="Calibri" w:hAnsi="Tahoma" w:cs="Times New Roman"/>
                <w:sz w:val="16"/>
                <w:szCs w:val="16"/>
                <w:shd w:val="clear" w:color="auto" w:fill="FFFFFF"/>
              </w:rPr>
            </w:pPr>
            <w:r w:rsidRPr="00BA1358">
              <w:rPr>
                <w:rFonts w:ascii="Tahoma" w:eastAsia="Calibri" w:hAnsi="Tahoma" w:cs="Times New Roman"/>
                <w:sz w:val="22"/>
                <w:szCs w:val="22"/>
                <w:shd w:val="clear" w:color="auto" w:fill="FFFFFF"/>
                <w:vertAlign w:val="superscript"/>
              </w:rPr>
              <w:t>(назив функције)</w:t>
            </w:r>
          </w:p>
        </w:tc>
      </w:tr>
      <w:tr w:rsidR="002F56A7" w:rsidRPr="00BA1358" w:rsidTr="00C777C3">
        <w:tblPrEx>
          <w:tblCellMar>
            <w:left w:w="0" w:type="dxa"/>
          </w:tblCellMar>
        </w:tblPrEx>
        <w:trPr>
          <w:gridAfter w:val="1"/>
          <w:wAfter w:w="122" w:type="dxa"/>
          <w:cantSplit/>
          <w:trHeight w:val="331"/>
        </w:trPr>
        <w:tc>
          <w:tcPr>
            <w:tcW w:w="3020" w:type="dxa"/>
            <w:tcBorders>
              <w:bottom w:val="single" w:sz="4" w:space="0" w:color="auto"/>
            </w:tcBorders>
            <w:tcMar>
              <w:top w:w="0" w:type="dxa"/>
              <w:left w:w="0" w:type="dxa"/>
              <w:bottom w:w="0" w:type="dxa"/>
              <w:right w:w="28" w:type="dxa"/>
            </w:tcMar>
          </w:tcPr>
          <w:p w:rsidR="002F56A7" w:rsidRPr="00BA1358" w:rsidRDefault="002F56A7" w:rsidP="00C777C3">
            <w:pPr>
              <w:spacing w:line="0" w:lineRule="atLeast"/>
              <w:rPr>
                <w:rFonts w:ascii="Tahoma" w:eastAsia="Calibri" w:hAnsi="Tahoma" w:cs="Times New Roman"/>
                <w:shd w:val="clear" w:color="auto" w:fill="FFFFFF"/>
              </w:rPr>
            </w:pPr>
          </w:p>
        </w:tc>
        <w:tc>
          <w:tcPr>
            <w:tcW w:w="145" w:type="dxa"/>
            <w:tcMar>
              <w:top w:w="0" w:type="dxa"/>
              <w:left w:w="0" w:type="dxa"/>
              <w:bottom w:w="0" w:type="dxa"/>
              <w:right w:w="28" w:type="dxa"/>
            </w:tcMar>
          </w:tcPr>
          <w:p w:rsidR="002F56A7" w:rsidRPr="00BA1358" w:rsidRDefault="002F56A7" w:rsidP="00C777C3">
            <w:pPr>
              <w:spacing w:line="0" w:lineRule="atLeast"/>
              <w:rPr>
                <w:rFonts w:ascii="Tahoma" w:eastAsia="Calibri" w:hAnsi="Tahoma" w:cs="Times New Roman"/>
                <w:shd w:val="clear" w:color="auto" w:fill="FFFFFF"/>
              </w:rPr>
            </w:pPr>
            <w:r w:rsidRPr="00BA1358">
              <w:rPr>
                <w:rFonts w:ascii="Tahoma" w:eastAsia="Calibri" w:hAnsi="Tahoma" w:cs="Times New Roman"/>
                <w:sz w:val="22"/>
                <w:szCs w:val="22"/>
                <w:shd w:val="clear" w:color="auto" w:fill="FFFFFF"/>
              </w:rPr>
              <w:t>/</w:t>
            </w:r>
          </w:p>
        </w:tc>
        <w:tc>
          <w:tcPr>
            <w:tcW w:w="1792" w:type="dxa"/>
            <w:tcBorders>
              <w:bottom w:val="single" w:sz="4" w:space="0" w:color="auto"/>
            </w:tcBorders>
            <w:tcMar>
              <w:top w:w="0" w:type="dxa"/>
              <w:left w:w="0" w:type="dxa"/>
              <w:bottom w:w="0" w:type="dxa"/>
              <w:right w:w="28" w:type="dxa"/>
            </w:tcMar>
          </w:tcPr>
          <w:p w:rsidR="002F56A7" w:rsidRPr="00BA1358" w:rsidRDefault="002F56A7" w:rsidP="00C777C3">
            <w:pPr>
              <w:spacing w:line="0" w:lineRule="atLeast"/>
              <w:rPr>
                <w:rFonts w:ascii="Tahoma" w:eastAsia="Calibri" w:hAnsi="Tahoma" w:cs="Times New Roman"/>
                <w:shd w:val="clear" w:color="auto" w:fill="FFFFFF"/>
              </w:rPr>
            </w:pPr>
          </w:p>
        </w:tc>
        <w:tc>
          <w:tcPr>
            <w:tcW w:w="48" w:type="dxa"/>
            <w:tcMar>
              <w:top w:w="0" w:type="dxa"/>
              <w:left w:w="0" w:type="dxa"/>
              <w:bottom w:w="0" w:type="dxa"/>
              <w:right w:w="28" w:type="dxa"/>
            </w:tcMar>
          </w:tcPr>
          <w:p w:rsidR="002F56A7" w:rsidRPr="00BA1358" w:rsidRDefault="002F56A7" w:rsidP="00C777C3">
            <w:pPr>
              <w:spacing w:line="0" w:lineRule="atLeast"/>
              <w:rPr>
                <w:rFonts w:ascii="Tahoma" w:eastAsia="Calibri" w:hAnsi="Tahoma" w:cs="Times New Roman"/>
                <w:shd w:val="clear" w:color="auto" w:fill="FFFFFF"/>
              </w:rPr>
            </w:pPr>
            <w:r w:rsidRPr="00BA1358">
              <w:rPr>
                <w:rFonts w:ascii="Tahoma" w:eastAsia="Calibri" w:hAnsi="Tahoma" w:cs="Times New Roman"/>
                <w:sz w:val="22"/>
                <w:szCs w:val="22"/>
                <w:shd w:val="clear" w:color="auto" w:fill="FFFFFF"/>
              </w:rPr>
              <w:t>/</w:t>
            </w:r>
          </w:p>
        </w:tc>
        <w:tc>
          <w:tcPr>
            <w:tcW w:w="4913" w:type="dxa"/>
            <w:tcMar>
              <w:top w:w="0" w:type="dxa"/>
              <w:left w:w="0" w:type="dxa"/>
              <w:bottom w:w="0" w:type="dxa"/>
              <w:right w:w="28" w:type="dxa"/>
            </w:tcMar>
          </w:tcPr>
          <w:p w:rsidR="002F56A7" w:rsidRPr="00BA1358" w:rsidRDefault="002F56A7" w:rsidP="00C777C3">
            <w:pPr>
              <w:spacing w:line="0" w:lineRule="atLeast"/>
              <w:ind w:left="-2273" w:firstLine="2273"/>
              <w:jc w:val="both"/>
              <w:rPr>
                <w:rFonts w:ascii="Tahoma" w:eastAsia="Calibri" w:hAnsi="Tahoma" w:cs="Times New Roman"/>
                <w:shd w:val="clear" w:color="auto" w:fill="FFFFFF"/>
              </w:rPr>
            </w:pPr>
          </w:p>
        </w:tc>
        <w:tc>
          <w:tcPr>
            <w:tcW w:w="2827" w:type="dxa"/>
            <w:tcBorders>
              <w:bottom w:val="single" w:sz="4" w:space="0" w:color="auto"/>
            </w:tcBorders>
            <w:tcMar>
              <w:top w:w="0" w:type="dxa"/>
              <w:left w:w="0" w:type="dxa"/>
              <w:bottom w:w="0" w:type="dxa"/>
              <w:right w:w="28" w:type="dxa"/>
            </w:tcMar>
          </w:tcPr>
          <w:p w:rsidR="002F56A7" w:rsidRPr="00BA1358" w:rsidRDefault="002F56A7" w:rsidP="00C777C3">
            <w:pPr>
              <w:spacing w:line="0" w:lineRule="atLeast"/>
              <w:ind w:left="-1990" w:firstLine="1990"/>
              <w:rPr>
                <w:rFonts w:ascii="Tahoma" w:eastAsia="Calibri" w:hAnsi="Tahoma" w:cs="Times New Roman"/>
                <w:shd w:val="clear" w:color="auto" w:fill="FFFFFF"/>
              </w:rPr>
            </w:pPr>
          </w:p>
        </w:tc>
        <w:tc>
          <w:tcPr>
            <w:tcW w:w="148" w:type="dxa"/>
            <w:tcMar>
              <w:top w:w="0" w:type="dxa"/>
              <w:left w:w="0" w:type="dxa"/>
              <w:bottom w:w="0" w:type="dxa"/>
              <w:right w:w="28" w:type="dxa"/>
            </w:tcMar>
          </w:tcPr>
          <w:p w:rsidR="002F56A7" w:rsidRPr="00BA1358" w:rsidRDefault="002F56A7" w:rsidP="00C777C3">
            <w:pPr>
              <w:spacing w:line="0" w:lineRule="atLeast"/>
              <w:rPr>
                <w:rFonts w:ascii="Tahoma" w:eastAsia="Calibri" w:hAnsi="Tahoma" w:cs="Times New Roman"/>
                <w:shd w:val="clear" w:color="auto" w:fill="FFFFFF"/>
              </w:rPr>
            </w:pPr>
            <w:r w:rsidRPr="00BA1358">
              <w:rPr>
                <w:rFonts w:ascii="Tahoma" w:eastAsia="Calibri" w:hAnsi="Tahoma" w:cs="Times New Roman"/>
                <w:sz w:val="22"/>
                <w:szCs w:val="22"/>
                <w:shd w:val="clear" w:color="auto" w:fill="FFFFFF"/>
              </w:rPr>
              <w:t>/</w:t>
            </w:r>
          </w:p>
        </w:tc>
        <w:tc>
          <w:tcPr>
            <w:tcW w:w="1561" w:type="dxa"/>
            <w:tcBorders>
              <w:bottom w:val="single" w:sz="4" w:space="0" w:color="auto"/>
            </w:tcBorders>
            <w:tcMar>
              <w:top w:w="0" w:type="dxa"/>
              <w:left w:w="0" w:type="dxa"/>
              <w:bottom w:w="0" w:type="dxa"/>
            </w:tcMar>
          </w:tcPr>
          <w:p w:rsidR="002F56A7" w:rsidRPr="00BA1358" w:rsidRDefault="002F56A7" w:rsidP="00C777C3">
            <w:pPr>
              <w:spacing w:line="0" w:lineRule="atLeast"/>
              <w:rPr>
                <w:rFonts w:ascii="Tahoma" w:eastAsia="Calibri" w:hAnsi="Tahoma" w:cs="Times New Roman"/>
                <w:shd w:val="clear" w:color="auto" w:fill="FFFFFF"/>
              </w:rPr>
            </w:pPr>
          </w:p>
        </w:tc>
        <w:tc>
          <w:tcPr>
            <w:tcW w:w="20" w:type="dxa"/>
            <w:tcMar>
              <w:top w:w="0" w:type="dxa"/>
              <w:left w:w="0" w:type="dxa"/>
              <w:bottom w:w="0" w:type="dxa"/>
            </w:tcMar>
          </w:tcPr>
          <w:p w:rsidR="002F56A7" w:rsidRPr="00BA1358" w:rsidRDefault="002F56A7" w:rsidP="00C777C3">
            <w:pPr>
              <w:spacing w:line="0" w:lineRule="atLeast"/>
              <w:rPr>
                <w:rFonts w:ascii="Tahoma" w:eastAsia="Calibri" w:hAnsi="Tahoma" w:cs="Times New Roman"/>
                <w:shd w:val="clear" w:color="auto" w:fill="FFFFFF"/>
              </w:rPr>
            </w:pPr>
            <w:r w:rsidRPr="00BA1358">
              <w:rPr>
                <w:rFonts w:ascii="Tahoma" w:eastAsia="Calibri" w:hAnsi="Tahoma" w:cs="Times New Roman"/>
                <w:sz w:val="22"/>
                <w:szCs w:val="22"/>
                <w:shd w:val="clear" w:color="auto" w:fill="FFFFFF"/>
              </w:rPr>
              <w:t>/</w:t>
            </w:r>
          </w:p>
        </w:tc>
      </w:tr>
      <w:tr w:rsidR="002F56A7" w:rsidRPr="00BA1358" w:rsidTr="00C777C3">
        <w:tblPrEx>
          <w:tblCellMar>
            <w:left w:w="0" w:type="dxa"/>
          </w:tblCellMar>
        </w:tblPrEx>
        <w:trPr>
          <w:gridAfter w:val="1"/>
          <w:wAfter w:w="122" w:type="dxa"/>
          <w:cantSplit/>
          <w:trHeight w:val="331"/>
        </w:trPr>
        <w:tc>
          <w:tcPr>
            <w:tcW w:w="3020" w:type="dxa"/>
            <w:tcBorders>
              <w:top w:val="single" w:sz="4" w:space="0" w:color="auto"/>
            </w:tcBorders>
            <w:tcMar>
              <w:top w:w="0" w:type="dxa"/>
              <w:left w:w="0" w:type="dxa"/>
              <w:bottom w:w="0" w:type="dxa"/>
              <w:right w:w="28"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r w:rsidRPr="00BA1358">
              <w:rPr>
                <w:rFonts w:ascii="Tahoma" w:eastAsia="Calibri" w:hAnsi="Tahoma" w:cs="Times New Roman"/>
                <w:sz w:val="22"/>
                <w:szCs w:val="22"/>
                <w:shd w:val="clear" w:color="auto" w:fill="FFFFFF"/>
                <w:vertAlign w:val="superscript"/>
              </w:rPr>
              <w:t>(потпис)</w:t>
            </w:r>
          </w:p>
        </w:tc>
        <w:tc>
          <w:tcPr>
            <w:tcW w:w="145" w:type="dxa"/>
            <w:tcMar>
              <w:top w:w="0" w:type="dxa"/>
              <w:left w:w="0" w:type="dxa"/>
              <w:bottom w:w="0" w:type="dxa"/>
              <w:right w:w="28"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p>
        </w:tc>
        <w:tc>
          <w:tcPr>
            <w:tcW w:w="1792" w:type="dxa"/>
            <w:tcBorders>
              <w:top w:val="single" w:sz="4" w:space="0" w:color="auto"/>
            </w:tcBorders>
            <w:tcMar>
              <w:top w:w="0" w:type="dxa"/>
              <w:left w:w="0" w:type="dxa"/>
              <w:bottom w:w="0" w:type="dxa"/>
              <w:right w:w="28"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r w:rsidRPr="00BA1358">
              <w:rPr>
                <w:rFonts w:ascii="Tahoma" w:eastAsia="Calibri" w:hAnsi="Tahoma" w:cs="Times New Roman"/>
                <w:sz w:val="22"/>
                <w:szCs w:val="22"/>
                <w:shd w:val="clear" w:color="auto" w:fill="FFFFFF"/>
                <w:vertAlign w:val="superscript"/>
              </w:rPr>
              <w:t>(Презиме и име)</w:t>
            </w:r>
          </w:p>
        </w:tc>
        <w:tc>
          <w:tcPr>
            <w:tcW w:w="48" w:type="dxa"/>
            <w:tcBorders>
              <w:top w:val="single" w:sz="4" w:space="0" w:color="auto"/>
            </w:tcBorders>
            <w:tcMar>
              <w:top w:w="0" w:type="dxa"/>
              <w:left w:w="0" w:type="dxa"/>
              <w:bottom w:w="0" w:type="dxa"/>
              <w:right w:w="28"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p>
        </w:tc>
        <w:tc>
          <w:tcPr>
            <w:tcW w:w="4913" w:type="dxa"/>
            <w:tcMar>
              <w:top w:w="0" w:type="dxa"/>
              <w:left w:w="0" w:type="dxa"/>
              <w:bottom w:w="0" w:type="dxa"/>
              <w:right w:w="28"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p>
        </w:tc>
        <w:tc>
          <w:tcPr>
            <w:tcW w:w="2827" w:type="dxa"/>
            <w:tcBorders>
              <w:top w:val="single" w:sz="4" w:space="0" w:color="auto"/>
            </w:tcBorders>
            <w:tcMar>
              <w:top w:w="0" w:type="dxa"/>
              <w:left w:w="0" w:type="dxa"/>
              <w:bottom w:w="0" w:type="dxa"/>
              <w:right w:w="28"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r w:rsidRPr="00BA1358">
              <w:rPr>
                <w:rFonts w:ascii="Tahoma" w:eastAsia="Calibri" w:hAnsi="Tahoma" w:cs="Times New Roman"/>
                <w:sz w:val="22"/>
                <w:szCs w:val="22"/>
                <w:shd w:val="clear" w:color="auto" w:fill="FFFFFF"/>
                <w:vertAlign w:val="superscript"/>
              </w:rPr>
              <w:t>(потпис)</w:t>
            </w:r>
          </w:p>
        </w:tc>
        <w:tc>
          <w:tcPr>
            <w:tcW w:w="148" w:type="dxa"/>
            <w:tcMar>
              <w:top w:w="0" w:type="dxa"/>
              <w:left w:w="0" w:type="dxa"/>
              <w:bottom w:w="0" w:type="dxa"/>
              <w:right w:w="28"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p>
        </w:tc>
        <w:tc>
          <w:tcPr>
            <w:tcW w:w="1561" w:type="dxa"/>
            <w:tcMar>
              <w:top w:w="0" w:type="dxa"/>
              <w:left w:w="0" w:type="dxa"/>
              <w:bottom w:w="0"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r w:rsidRPr="00BA1358">
              <w:rPr>
                <w:rFonts w:ascii="Tahoma" w:eastAsia="Calibri" w:hAnsi="Tahoma" w:cs="Times New Roman"/>
                <w:sz w:val="22"/>
                <w:szCs w:val="22"/>
                <w:shd w:val="clear" w:color="auto" w:fill="FFFFFF"/>
                <w:vertAlign w:val="superscript"/>
              </w:rPr>
              <w:t>(Презиме и име)</w:t>
            </w:r>
          </w:p>
        </w:tc>
        <w:tc>
          <w:tcPr>
            <w:tcW w:w="20" w:type="dxa"/>
            <w:tcMar>
              <w:top w:w="0" w:type="dxa"/>
              <w:left w:w="0" w:type="dxa"/>
              <w:bottom w:w="0" w:type="dxa"/>
            </w:tcMar>
          </w:tcPr>
          <w:p w:rsidR="002F56A7" w:rsidRPr="00BA1358" w:rsidRDefault="002F56A7" w:rsidP="00C777C3">
            <w:pPr>
              <w:spacing w:line="0" w:lineRule="atLeast"/>
              <w:jc w:val="center"/>
              <w:rPr>
                <w:rFonts w:ascii="Tahoma" w:eastAsia="Calibri" w:hAnsi="Tahoma" w:cs="Times New Roman"/>
                <w:shd w:val="clear" w:color="auto" w:fill="FFFFFF"/>
                <w:vertAlign w:val="superscript"/>
              </w:rPr>
            </w:pPr>
          </w:p>
        </w:tc>
      </w:tr>
    </w:tbl>
    <w:p w:rsidR="002F56A7" w:rsidRDefault="002F56A7" w:rsidP="002F56A7">
      <w:pPr>
        <w:rPr>
          <w:rFonts w:ascii="Tahoma" w:hAnsi="Tahoma" w:cs="Tahoma"/>
          <w:sz w:val="20"/>
          <w:szCs w:val="20"/>
        </w:rPr>
      </w:pPr>
    </w:p>
    <w:p w:rsidR="00A469DC" w:rsidRPr="002F56A7" w:rsidRDefault="00A469DC" w:rsidP="0004387C">
      <w:pPr>
        <w:spacing w:line="0" w:lineRule="atLeast"/>
      </w:pPr>
    </w:p>
    <w:sectPr w:rsidR="00A469DC" w:rsidRPr="002F56A7" w:rsidSect="002F56A7">
      <w:pgSz w:w="16838" w:h="11906" w:orient="landscape"/>
      <w:pgMar w:top="1021" w:right="907" w:bottom="102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B1D" w:rsidRDefault="00E66B1D" w:rsidP="00A469DC">
      <w:r>
        <w:separator/>
      </w:r>
    </w:p>
  </w:endnote>
  <w:endnote w:type="continuationSeparator" w:id="0">
    <w:p w:rsidR="00E66B1D" w:rsidRDefault="00E66B1D" w:rsidP="00A46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B1D" w:rsidRDefault="00E66B1D" w:rsidP="00A469DC">
      <w:r>
        <w:separator/>
      </w:r>
    </w:p>
  </w:footnote>
  <w:footnote w:type="continuationSeparator" w:id="0">
    <w:p w:rsidR="00E66B1D" w:rsidRDefault="00E66B1D" w:rsidP="00A469DC">
      <w:r>
        <w:continuationSeparator/>
      </w:r>
    </w:p>
  </w:footnote>
  <w:footnote w:id="1">
    <w:p w:rsidR="003C7E3E" w:rsidRDefault="003C7E3E" w:rsidP="00464F74">
      <w:pPr>
        <w:tabs>
          <w:tab w:val="left" w:pos="142"/>
        </w:tabs>
        <w:ind w:left="142" w:hanging="142"/>
        <w:rPr>
          <w:rFonts w:ascii="Courier New" w:hAnsi="Courier New" w:cs="Courier New"/>
          <w:sz w:val="18"/>
          <w:szCs w:val="18"/>
          <w:lang w:val="sr-Latn-CS" w:eastAsia="ru-RU"/>
        </w:rPr>
      </w:pPr>
      <w:r>
        <w:rPr>
          <w:rStyle w:val="FootnoteReference"/>
          <w:noProof/>
          <w:lang w:val="sr-Latn-CS"/>
        </w:rPr>
        <w:footnoteRef/>
      </w:r>
      <w:r>
        <w:rPr>
          <w:noProof/>
          <w:lang w:val="sr-Latn-CS"/>
        </w:rPr>
        <w:t xml:space="preserve"> </w:t>
      </w:r>
      <w:r>
        <w:rPr>
          <w:rFonts w:ascii="Tahoma" w:eastAsia="Calibri" w:hAnsi="Tahoma" w:cs="Tahoma"/>
          <w:noProof/>
          <w:sz w:val="18"/>
          <w:szCs w:val="18"/>
          <w:lang w:val="sr-Latn-CS"/>
        </w:rPr>
        <w:t>U slučaju istovremenog postojanja u uočenoj činjenici karakteristika nekoliko gore navedenih povreda, ukupan iznos novčanih kazni određuje se sumiranjem iznosa kazni, pri tome Izvođač snosi odgovornost prema Naručiocu za sve povrede ovih zahtjeva od strane radnika Podizvođača.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640DC"/>
    <w:multiLevelType w:val="hybridMultilevel"/>
    <w:tmpl w:val="23CA7534"/>
    <w:lvl w:ilvl="0" w:tplc="1D6C331C">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 w15:restartNumberingAfterBreak="0">
    <w:nsid w:val="486B077F"/>
    <w:multiLevelType w:val="multilevel"/>
    <w:tmpl w:val="FA74B97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87C"/>
    <w:rsid w:val="00036935"/>
    <w:rsid w:val="0004387C"/>
    <w:rsid w:val="000955D8"/>
    <w:rsid w:val="000B1918"/>
    <w:rsid w:val="000B242B"/>
    <w:rsid w:val="000D2A41"/>
    <w:rsid w:val="00140D9E"/>
    <w:rsid w:val="00142545"/>
    <w:rsid w:val="001D6231"/>
    <w:rsid w:val="00212E9D"/>
    <w:rsid w:val="002F56A7"/>
    <w:rsid w:val="003414CC"/>
    <w:rsid w:val="00343A65"/>
    <w:rsid w:val="003849A9"/>
    <w:rsid w:val="00393CCB"/>
    <w:rsid w:val="003C1BD7"/>
    <w:rsid w:val="003C649E"/>
    <w:rsid w:val="003C7E3E"/>
    <w:rsid w:val="00464F74"/>
    <w:rsid w:val="0057460B"/>
    <w:rsid w:val="00606970"/>
    <w:rsid w:val="00633850"/>
    <w:rsid w:val="00683683"/>
    <w:rsid w:val="0076593B"/>
    <w:rsid w:val="007A2E71"/>
    <w:rsid w:val="007A5BBC"/>
    <w:rsid w:val="00972C28"/>
    <w:rsid w:val="00A469DC"/>
    <w:rsid w:val="00A73E26"/>
    <w:rsid w:val="00C777C3"/>
    <w:rsid w:val="00C90691"/>
    <w:rsid w:val="00CA1339"/>
    <w:rsid w:val="00CC2418"/>
    <w:rsid w:val="00D73DFC"/>
    <w:rsid w:val="00DE03E2"/>
    <w:rsid w:val="00E66B1D"/>
    <w:rsid w:val="00E96935"/>
    <w:rsid w:val="00F446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D4A48"/>
  <w15:chartTrackingRefBased/>
  <w15:docId w15:val="{F2D8B9AC-E435-4D3E-91DD-4007D1A19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87C"/>
    <w:pPr>
      <w:spacing w:after="0" w:line="240" w:lineRule="auto"/>
    </w:pPr>
    <w:rPr>
      <w:rFonts w:ascii="Times New Roman" w:eastAsia="Times New Roman" w:hAnsi="Times New Roman" w:cs="Angsana New"/>
      <w:sz w:val="24"/>
      <w:szCs w:val="24"/>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4387C"/>
    <w:pPr>
      <w:ind w:left="720"/>
    </w:pPr>
  </w:style>
  <w:style w:type="paragraph" w:customStyle="1" w:styleId="5">
    <w:name w:val="Основной текст (5)"/>
    <w:basedOn w:val="Normal"/>
    <w:link w:val="50"/>
    <w:uiPriority w:val="99"/>
    <w:rsid w:val="0004387C"/>
    <w:pPr>
      <w:widowControl w:val="0"/>
      <w:shd w:val="clear" w:color="auto" w:fill="FFFFFF"/>
      <w:spacing w:line="398" w:lineRule="exact"/>
      <w:ind w:hanging="1980"/>
    </w:pPr>
    <w:rPr>
      <w:rFonts w:eastAsia="Calibri" w:cs="Times New Roman"/>
      <w:b/>
      <w:sz w:val="22"/>
      <w:szCs w:val="22"/>
      <w:lang w:val="ru-RU"/>
    </w:rPr>
  </w:style>
  <w:style w:type="character" w:customStyle="1" w:styleId="50">
    <w:name w:val="Основной текст (5)_"/>
    <w:link w:val="5"/>
    <w:uiPriority w:val="99"/>
    <w:locked/>
    <w:rsid w:val="0004387C"/>
    <w:rPr>
      <w:rFonts w:ascii="Times New Roman" w:eastAsia="Calibri" w:hAnsi="Times New Roman" w:cs="Times New Roman"/>
      <w:b/>
      <w:shd w:val="clear" w:color="auto" w:fill="FFFFFF"/>
      <w:lang w:val="ru-RU"/>
    </w:rPr>
  </w:style>
  <w:style w:type="character" w:customStyle="1" w:styleId="ListParagraphChar">
    <w:name w:val="List Paragraph Char"/>
    <w:link w:val="ListParagraph"/>
    <w:uiPriority w:val="34"/>
    <w:locked/>
    <w:rsid w:val="0004387C"/>
    <w:rPr>
      <w:rFonts w:ascii="Times New Roman" w:eastAsia="Times New Roman" w:hAnsi="Times New Roman" w:cs="Angsana New"/>
      <w:sz w:val="24"/>
      <w:szCs w:val="24"/>
      <w:lang w:val="hr-HR"/>
    </w:rPr>
  </w:style>
  <w:style w:type="character" w:customStyle="1" w:styleId="BodyTextChar1">
    <w:name w:val="Body Text Char1"/>
    <w:uiPriority w:val="99"/>
    <w:rsid w:val="0004387C"/>
    <w:rPr>
      <w:rFonts w:ascii="Courier New" w:eastAsia="Times New Roman" w:hAnsi="Courier New" w:cs="Times New Roman"/>
      <w:color w:val="000000"/>
      <w:sz w:val="24"/>
      <w:szCs w:val="24"/>
      <w:shd w:val="clear" w:color="auto" w:fill="FFFFFF"/>
      <w:lang w:eastAsia="ru-RU"/>
    </w:rPr>
  </w:style>
  <w:style w:type="paragraph" w:styleId="NoSpacing">
    <w:name w:val="No Spacing"/>
    <w:link w:val="NoSpacingChar"/>
    <w:uiPriority w:val="1"/>
    <w:qFormat/>
    <w:rsid w:val="0004387C"/>
    <w:pPr>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unhideWhenUsed/>
    <w:rsid w:val="0004387C"/>
    <w:pPr>
      <w:widowControl w:val="0"/>
      <w:spacing w:after="120"/>
      <w:ind w:left="283"/>
    </w:pPr>
    <w:rPr>
      <w:rFonts w:ascii="Courier New" w:hAnsi="Courier New" w:cs="Courier New"/>
      <w:color w:val="000000"/>
      <w:lang w:val="ru-RU" w:eastAsia="ru-RU"/>
    </w:rPr>
  </w:style>
  <w:style w:type="character" w:customStyle="1" w:styleId="BodyTextIndentChar">
    <w:name w:val="Body Text Indent Char"/>
    <w:basedOn w:val="DefaultParagraphFont"/>
    <w:link w:val="BodyTextIndent"/>
    <w:uiPriority w:val="99"/>
    <w:rsid w:val="0004387C"/>
    <w:rPr>
      <w:rFonts w:ascii="Courier New" w:eastAsia="Times New Roman" w:hAnsi="Courier New" w:cs="Courier New"/>
      <w:color w:val="000000"/>
      <w:sz w:val="24"/>
      <w:szCs w:val="24"/>
      <w:lang w:val="ru-RU" w:eastAsia="ru-RU"/>
    </w:rPr>
  </w:style>
  <w:style w:type="character" w:customStyle="1" w:styleId="NoSpacingChar">
    <w:name w:val="No Spacing Char"/>
    <w:link w:val="NoSpacing"/>
    <w:uiPriority w:val="1"/>
    <w:rsid w:val="0004387C"/>
    <w:rPr>
      <w:rFonts w:ascii="Times New Roman" w:eastAsia="Times New Roman" w:hAnsi="Times New Roman" w:cs="Times New Roman"/>
      <w:sz w:val="24"/>
      <w:szCs w:val="24"/>
      <w:lang w:val="en-US"/>
    </w:rPr>
  </w:style>
  <w:style w:type="table" w:styleId="TableGrid">
    <w:name w:val="Table Grid"/>
    <w:basedOn w:val="TableNormal"/>
    <w:uiPriority w:val="39"/>
    <w:rsid w:val="00043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04387C"/>
    <w:rPr>
      <w:rFonts w:ascii="Tahoma" w:eastAsia="Tahoma" w:hAnsi="Tahoma" w:cs="Tahoma"/>
      <w:shd w:val="clear" w:color="auto" w:fill="FFFFFF"/>
    </w:rPr>
  </w:style>
  <w:style w:type="paragraph" w:customStyle="1" w:styleId="Bodytext20">
    <w:name w:val="Body text (2)"/>
    <w:basedOn w:val="Normal"/>
    <w:link w:val="Bodytext2"/>
    <w:rsid w:val="0004387C"/>
    <w:pPr>
      <w:widowControl w:val="0"/>
      <w:shd w:val="clear" w:color="auto" w:fill="FFFFFF"/>
      <w:spacing w:before="240" w:after="900" w:line="0" w:lineRule="atLeast"/>
      <w:ind w:hanging="760"/>
      <w:jc w:val="both"/>
    </w:pPr>
    <w:rPr>
      <w:rFonts w:ascii="Tahoma" w:eastAsia="Tahoma" w:hAnsi="Tahoma" w:cs="Tahoma"/>
      <w:sz w:val="22"/>
      <w:szCs w:val="22"/>
      <w:lang w:val="en-GB"/>
    </w:rPr>
  </w:style>
  <w:style w:type="character" w:customStyle="1" w:styleId="tlid-translation">
    <w:name w:val="tlid-translation"/>
    <w:rsid w:val="002F56A7"/>
  </w:style>
  <w:style w:type="character" w:styleId="FootnoteReference">
    <w:name w:val="footnote reference"/>
    <w:semiHidden/>
    <w:rsid w:val="00A469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182067">
      <w:bodyDiv w:val="1"/>
      <w:marLeft w:val="0"/>
      <w:marRight w:val="0"/>
      <w:marTop w:val="0"/>
      <w:marBottom w:val="0"/>
      <w:divBdr>
        <w:top w:val="none" w:sz="0" w:space="0" w:color="auto"/>
        <w:left w:val="none" w:sz="0" w:space="0" w:color="auto"/>
        <w:bottom w:val="none" w:sz="0" w:space="0" w:color="auto"/>
        <w:right w:val="none" w:sz="0" w:space="0" w:color="auto"/>
      </w:divBdr>
    </w:div>
    <w:div w:id="105620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6023</Words>
  <Characters>34333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Zaric</dc:creator>
  <cp:keywords/>
  <dc:description/>
  <cp:lastModifiedBy>Žarić Irena</cp:lastModifiedBy>
  <cp:revision>14</cp:revision>
  <dcterms:created xsi:type="dcterms:W3CDTF">2026-02-05T12:15:00Z</dcterms:created>
  <dcterms:modified xsi:type="dcterms:W3CDTF">2026-02-06T07:09:00Z</dcterms:modified>
</cp:coreProperties>
</file>